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6B2" w:rsidRPr="00E42DBC" w:rsidRDefault="007C6E33" w:rsidP="00E42DBC">
      <w:pPr>
        <w:jc w:val="both"/>
        <w:rPr>
          <w:rFonts w:ascii="Georgia" w:hAnsi="Georgia"/>
          <w:sz w:val="24"/>
          <w:szCs w:val="24"/>
        </w:rPr>
      </w:pPr>
      <w:r w:rsidRPr="00E42DBC">
        <w:rPr>
          <w:rFonts w:ascii="Georgia" w:hAnsi="Georgia"/>
          <w:noProof/>
          <w:sz w:val="24"/>
          <w:szCs w:val="24"/>
          <w:lang w:val="bg-BG" w:eastAsia="bg-BG"/>
        </w:rPr>
        <w:drawing>
          <wp:inline distT="0" distB="0" distL="0" distR="0" wp14:anchorId="7998C65F" wp14:editId="74FF337A">
            <wp:extent cx="5731510" cy="74822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748221"/>
                    </a:xfrm>
                    <a:prstGeom prst="rect">
                      <a:avLst/>
                    </a:prstGeom>
                    <a:noFill/>
                    <a:ln>
                      <a:noFill/>
                    </a:ln>
                  </pic:spPr>
                </pic:pic>
              </a:graphicData>
            </a:graphic>
          </wp:inline>
        </w:drawing>
      </w:r>
    </w:p>
    <w:p w:rsidR="007C6E33" w:rsidRPr="00E42DBC" w:rsidRDefault="007C6E33" w:rsidP="00E42DBC">
      <w:pPr>
        <w:jc w:val="both"/>
        <w:rPr>
          <w:rFonts w:ascii="Georgia" w:hAnsi="Georgia"/>
          <w:sz w:val="24"/>
          <w:szCs w:val="24"/>
        </w:rPr>
      </w:pPr>
    </w:p>
    <w:p w:rsidR="007C6E33" w:rsidRPr="00E42DBC" w:rsidRDefault="007C6E33" w:rsidP="00E42DBC">
      <w:pPr>
        <w:shd w:val="clear" w:color="auto" w:fill="FFFFFF"/>
        <w:spacing w:after="300" w:line="240" w:lineRule="auto"/>
        <w:jc w:val="both"/>
        <w:rPr>
          <w:rFonts w:ascii="Georgia" w:hAnsi="Georgia" w:cs="Arial"/>
          <w:sz w:val="24"/>
          <w:szCs w:val="24"/>
        </w:rPr>
      </w:pPr>
      <w:r w:rsidRPr="00E42DBC">
        <w:rPr>
          <w:rFonts w:ascii="Georgia" w:hAnsi="Georgia" w:cs="Arial"/>
          <w:sz w:val="24"/>
          <w:szCs w:val="24"/>
          <w:lang w:val="bg-BG"/>
        </w:rPr>
        <w:t>Предс</w:t>
      </w:r>
      <w:r w:rsidR="008773B3" w:rsidRPr="00E42DBC">
        <w:rPr>
          <w:rFonts w:ascii="Georgia" w:hAnsi="Georgia" w:cs="Arial"/>
          <w:sz w:val="24"/>
          <w:szCs w:val="24"/>
          <w:lang w:val="bg-BG"/>
        </w:rPr>
        <w:t xml:space="preserve">тавители на общината ще </w:t>
      </w:r>
      <w:r w:rsidRPr="00E42DBC">
        <w:rPr>
          <w:rFonts w:ascii="Georgia" w:hAnsi="Georgia" w:cs="Arial"/>
          <w:sz w:val="24"/>
          <w:szCs w:val="24"/>
          <w:lang w:val="bg-BG"/>
        </w:rPr>
        <w:t xml:space="preserve">обменят </w:t>
      </w:r>
      <w:proofErr w:type="spellStart"/>
      <w:r w:rsidRPr="00E42DBC">
        <w:rPr>
          <w:rFonts w:ascii="Georgia" w:hAnsi="Georgia" w:cs="Arial"/>
          <w:sz w:val="24"/>
          <w:szCs w:val="24"/>
        </w:rPr>
        <w:t>опит</w:t>
      </w:r>
      <w:proofErr w:type="spellEnd"/>
      <w:r w:rsidRPr="00E42DBC">
        <w:rPr>
          <w:rFonts w:ascii="Georgia" w:hAnsi="Georgia" w:cs="Arial"/>
          <w:sz w:val="24"/>
          <w:szCs w:val="24"/>
        </w:rPr>
        <w:t xml:space="preserve"> </w:t>
      </w:r>
      <w:r w:rsidRPr="00E42DBC">
        <w:rPr>
          <w:rFonts w:ascii="Georgia" w:hAnsi="Georgia" w:cs="Arial"/>
          <w:sz w:val="24"/>
          <w:szCs w:val="24"/>
          <w:lang w:val="bg-BG"/>
        </w:rPr>
        <w:t xml:space="preserve">с потенциални норвежки партньори </w:t>
      </w:r>
      <w:proofErr w:type="spellStart"/>
      <w:r w:rsidRPr="00E42DBC">
        <w:rPr>
          <w:rFonts w:ascii="Georgia" w:hAnsi="Georgia" w:cs="Arial"/>
          <w:sz w:val="24"/>
          <w:szCs w:val="24"/>
        </w:rPr>
        <w:t>за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енергийна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ефективност</w:t>
      </w:r>
      <w:proofErr w:type="spellEnd"/>
    </w:p>
    <w:p w:rsidR="007C6E33" w:rsidRPr="00E42DBC" w:rsidRDefault="007C6E33" w:rsidP="00E42DBC">
      <w:pPr>
        <w:shd w:val="clear" w:color="auto" w:fill="FFFFFF"/>
        <w:spacing w:after="300" w:line="240" w:lineRule="auto"/>
        <w:jc w:val="both"/>
        <w:rPr>
          <w:rFonts w:ascii="Georgia" w:hAnsi="Georgia" w:cs="Arial"/>
          <w:sz w:val="24"/>
          <w:szCs w:val="24"/>
        </w:rPr>
      </w:pPr>
      <w:r w:rsidRPr="00E42DBC">
        <w:rPr>
          <w:rFonts w:ascii="Georgia" w:hAnsi="Georgia" w:cs="Arial"/>
          <w:sz w:val="24"/>
          <w:szCs w:val="24"/>
          <w:lang w:val="bg-BG"/>
        </w:rPr>
        <w:t xml:space="preserve">Срещите ще се проведат на 18 и 19 октомври 2017 г. в </w:t>
      </w:r>
      <w:proofErr w:type="spellStart"/>
      <w:r w:rsidRPr="00E42DBC">
        <w:rPr>
          <w:rFonts w:ascii="Georgia" w:hAnsi="Georgia" w:cs="Arial"/>
          <w:sz w:val="24"/>
          <w:szCs w:val="24"/>
        </w:rPr>
        <w:t>Осло</w:t>
      </w:r>
      <w:proofErr w:type="spellEnd"/>
    </w:p>
    <w:p w:rsidR="007C6E33" w:rsidRPr="00E42DBC" w:rsidRDefault="007C6E33" w:rsidP="00E42DBC">
      <w:pPr>
        <w:shd w:val="clear" w:color="auto" w:fill="FFFFFF"/>
        <w:spacing w:after="300" w:line="240" w:lineRule="auto"/>
        <w:jc w:val="both"/>
        <w:rPr>
          <w:rFonts w:ascii="Georgia" w:hAnsi="Georgia" w:cs="Arial"/>
          <w:sz w:val="24"/>
          <w:szCs w:val="24"/>
        </w:rPr>
      </w:pPr>
      <w:r w:rsidRPr="00E42DBC">
        <w:rPr>
          <w:rFonts w:ascii="Georgia" w:hAnsi="Georgia" w:cs="Arial"/>
          <w:sz w:val="24"/>
          <w:szCs w:val="24"/>
          <w:lang w:val="bg-BG"/>
        </w:rPr>
        <w:t>Н</w:t>
      </w:r>
      <w:r w:rsidRPr="00E42DBC">
        <w:rPr>
          <w:rFonts w:ascii="Georgia" w:hAnsi="Georgia" w:cs="Arial"/>
          <w:sz w:val="24"/>
          <w:szCs w:val="24"/>
        </w:rPr>
        <w:t xml:space="preserve">а 18 и 19 </w:t>
      </w:r>
      <w:proofErr w:type="spellStart"/>
      <w:r w:rsidRPr="00E42DBC">
        <w:rPr>
          <w:rFonts w:ascii="Georgia" w:hAnsi="Georgia" w:cs="Arial"/>
          <w:sz w:val="24"/>
          <w:szCs w:val="24"/>
        </w:rPr>
        <w:t>октомври</w:t>
      </w:r>
      <w:proofErr w:type="spellEnd"/>
      <w:r w:rsidRPr="00E42DBC">
        <w:rPr>
          <w:rFonts w:ascii="Georgia" w:hAnsi="Georgia" w:cs="Arial"/>
          <w:sz w:val="24"/>
          <w:szCs w:val="24"/>
        </w:rPr>
        <w:t xml:space="preserve"> 2017 г. </w:t>
      </w:r>
      <w:proofErr w:type="spellStart"/>
      <w:r w:rsidRPr="00E42DBC">
        <w:rPr>
          <w:rFonts w:ascii="Georgia" w:hAnsi="Georgia" w:cs="Arial"/>
          <w:sz w:val="24"/>
          <w:szCs w:val="24"/>
        </w:rPr>
        <w:t>представители</w:t>
      </w:r>
      <w:proofErr w:type="spellEnd"/>
      <w:r w:rsidRPr="00E42DBC">
        <w:rPr>
          <w:rFonts w:ascii="Georgia" w:hAnsi="Georgia" w:cs="Arial"/>
          <w:sz w:val="24"/>
          <w:szCs w:val="24"/>
        </w:rPr>
        <w:t xml:space="preserve"> </w:t>
      </w:r>
      <w:r w:rsidRPr="00E42DBC">
        <w:rPr>
          <w:rFonts w:ascii="Georgia" w:hAnsi="Georgia" w:cs="Arial"/>
          <w:sz w:val="24"/>
          <w:szCs w:val="24"/>
          <w:lang w:val="bg-BG"/>
        </w:rPr>
        <w:t xml:space="preserve">на общината ще участват в </w:t>
      </w:r>
      <w:proofErr w:type="spellStart"/>
      <w:r w:rsidRPr="00E42DBC">
        <w:rPr>
          <w:rFonts w:ascii="Georgia" w:hAnsi="Georgia" w:cs="Arial"/>
          <w:sz w:val="24"/>
          <w:szCs w:val="24"/>
        </w:rPr>
        <w:t>семинар</w:t>
      </w:r>
      <w:proofErr w:type="spellEnd"/>
      <w:r w:rsidRPr="00E42DBC">
        <w:rPr>
          <w:rFonts w:ascii="Georgia" w:hAnsi="Georgia" w:cs="Arial"/>
          <w:sz w:val="24"/>
          <w:szCs w:val="24"/>
        </w:rPr>
        <w:t xml:space="preserve"> и </w:t>
      </w:r>
      <w:proofErr w:type="spellStart"/>
      <w:r w:rsidRPr="00E42DBC">
        <w:rPr>
          <w:rFonts w:ascii="Georgia" w:hAnsi="Georgia" w:cs="Arial"/>
          <w:sz w:val="24"/>
          <w:szCs w:val="24"/>
        </w:rPr>
        <w:t>срещи</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за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обмяна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на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опит</w:t>
      </w:r>
      <w:proofErr w:type="spellEnd"/>
      <w:r w:rsidRPr="00E42DBC">
        <w:rPr>
          <w:rFonts w:ascii="Georgia" w:hAnsi="Georgia" w:cs="Arial"/>
          <w:sz w:val="24"/>
          <w:szCs w:val="24"/>
        </w:rPr>
        <w:t xml:space="preserve"> и </w:t>
      </w:r>
      <w:proofErr w:type="spellStart"/>
      <w:r w:rsidRPr="00E42DBC">
        <w:rPr>
          <w:rFonts w:ascii="Georgia" w:hAnsi="Georgia" w:cs="Arial"/>
          <w:sz w:val="24"/>
          <w:szCs w:val="24"/>
        </w:rPr>
        <w:t>добри</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практики</w:t>
      </w:r>
      <w:proofErr w:type="spellEnd"/>
      <w:r w:rsidRPr="00E42DBC">
        <w:rPr>
          <w:rFonts w:ascii="Georgia" w:hAnsi="Georgia" w:cs="Arial"/>
          <w:sz w:val="24"/>
          <w:szCs w:val="24"/>
        </w:rPr>
        <w:t xml:space="preserve"> и </w:t>
      </w:r>
      <w:proofErr w:type="spellStart"/>
      <w:r w:rsidRPr="00E42DBC">
        <w:rPr>
          <w:rFonts w:ascii="Georgia" w:hAnsi="Georgia" w:cs="Arial"/>
          <w:sz w:val="24"/>
          <w:szCs w:val="24"/>
        </w:rPr>
        <w:t>постижения</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както</w:t>
      </w:r>
      <w:proofErr w:type="spellEnd"/>
      <w:r w:rsidRPr="00E42DBC">
        <w:rPr>
          <w:rFonts w:ascii="Georgia" w:hAnsi="Georgia" w:cs="Arial"/>
          <w:sz w:val="24"/>
          <w:szCs w:val="24"/>
        </w:rPr>
        <w:t xml:space="preserve"> и </w:t>
      </w:r>
      <w:proofErr w:type="spellStart"/>
      <w:r w:rsidRPr="00E42DBC">
        <w:rPr>
          <w:rFonts w:ascii="Georgia" w:hAnsi="Georgia" w:cs="Arial"/>
          <w:sz w:val="24"/>
          <w:szCs w:val="24"/>
        </w:rPr>
        <w:t>създаване</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на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партньорства</w:t>
      </w:r>
      <w:proofErr w:type="spellEnd"/>
      <w:r w:rsidRPr="00E42DBC">
        <w:rPr>
          <w:rFonts w:ascii="Georgia" w:hAnsi="Georgia" w:cs="Arial"/>
          <w:sz w:val="24"/>
          <w:szCs w:val="24"/>
        </w:rPr>
        <w:t xml:space="preserve"> в </w:t>
      </w:r>
      <w:proofErr w:type="spellStart"/>
      <w:r w:rsidRPr="00E42DBC">
        <w:rPr>
          <w:rFonts w:ascii="Georgia" w:hAnsi="Georgia" w:cs="Arial"/>
          <w:sz w:val="24"/>
          <w:szCs w:val="24"/>
        </w:rPr>
        <w:t>областта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на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програма</w:t>
      </w:r>
      <w:proofErr w:type="spellEnd"/>
      <w:r w:rsidRPr="00E42DBC">
        <w:rPr>
          <w:rFonts w:ascii="Georgia" w:hAnsi="Georgia" w:cs="Arial"/>
          <w:sz w:val="24"/>
          <w:szCs w:val="24"/>
        </w:rPr>
        <w:t xml:space="preserve"> БГ04 </w:t>
      </w:r>
      <w:proofErr w:type="spellStart"/>
      <w:r w:rsidRPr="00E42DBC">
        <w:rPr>
          <w:rFonts w:ascii="Georgia" w:hAnsi="Georgia" w:cs="Arial"/>
          <w:sz w:val="24"/>
          <w:szCs w:val="24"/>
        </w:rPr>
        <w:t>Енергийна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ефективност</w:t>
      </w:r>
      <w:proofErr w:type="spellEnd"/>
      <w:r w:rsidRPr="00E42DBC">
        <w:rPr>
          <w:rFonts w:ascii="Georgia" w:hAnsi="Georgia" w:cs="Arial"/>
          <w:sz w:val="24"/>
          <w:szCs w:val="24"/>
        </w:rPr>
        <w:t xml:space="preserve"> и </w:t>
      </w:r>
      <w:proofErr w:type="spellStart"/>
      <w:r w:rsidRPr="00E42DBC">
        <w:rPr>
          <w:rFonts w:ascii="Georgia" w:hAnsi="Georgia" w:cs="Arial"/>
          <w:sz w:val="24"/>
          <w:szCs w:val="24"/>
        </w:rPr>
        <w:t>възобновяема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енергия</w:t>
      </w:r>
      <w:proofErr w:type="spellEnd"/>
      <w:r w:rsidRPr="00E42DBC">
        <w:rPr>
          <w:rFonts w:ascii="Georgia" w:hAnsi="Georgia" w:cs="Arial"/>
          <w:sz w:val="24"/>
          <w:szCs w:val="24"/>
          <w:lang w:val="bg-BG"/>
        </w:rPr>
        <w:t xml:space="preserve">, организиран от </w:t>
      </w:r>
      <w:proofErr w:type="spellStart"/>
      <w:r w:rsidRPr="00E42DBC">
        <w:rPr>
          <w:rFonts w:ascii="Georgia" w:hAnsi="Georgia" w:cs="Arial"/>
          <w:sz w:val="24"/>
          <w:szCs w:val="24"/>
        </w:rPr>
        <w:t>Фондация</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Визия</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за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научен</w:t>
      </w:r>
      <w:proofErr w:type="spellEnd"/>
      <w:r w:rsidRPr="00E42DBC">
        <w:rPr>
          <w:rFonts w:ascii="Georgia" w:hAnsi="Georgia" w:cs="Arial"/>
          <w:sz w:val="24"/>
          <w:szCs w:val="24"/>
        </w:rPr>
        <w:t xml:space="preserve"> и </w:t>
      </w:r>
      <w:proofErr w:type="spellStart"/>
      <w:r w:rsidRPr="00E42DBC">
        <w:rPr>
          <w:rFonts w:ascii="Georgia" w:hAnsi="Georgia" w:cs="Arial"/>
          <w:sz w:val="24"/>
          <w:szCs w:val="24"/>
        </w:rPr>
        <w:t>технологичен</w:t>
      </w:r>
      <w:proofErr w:type="spellEnd"/>
      <w:r w:rsidRPr="00E42DBC">
        <w:rPr>
          <w:rFonts w:ascii="Georgia" w:hAnsi="Georgia" w:cs="Arial"/>
          <w:sz w:val="24"/>
          <w:szCs w:val="24"/>
        </w:rPr>
        <w:t xml:space="preserve"> </w:t>
      </w:r>
      <w:proofErr w:type="spellStart"/>
      <w:proofErr w:type="gramStart"/>
      <w:r w:rsidRPr="00E42DBC">
        <w:rPr>
          <w:rFonts w:ascii="Georgia" w:hAnsi="Georgia" w:cs="Arial"/>
          <w:sz w:val="24"/>
          <w:szCs w:val="24"/>
        </w:rPr>
        <w:t>растеж</w:t>
      </w:r>
      <w:proofErr w:type="spellEnd"/>
      <w:r w:rsidRPr="00E42DBC">
        <w:rPr>
          <w:rFonts w:ascii="Georgia" w:hAnsi="Georgia" w:cs="Arial"/>
          <w:sz w:val="24"/>
          <w:szCs w:val="24"/>
        </w:rPr>
        <w:t>“ и</w:t>
      </w:r>
      <w:proofErr w:type="gramEnd"/>
      <w:r w:rsidRPr="00E42DBC">
        <w:rPr>
          <w:rFonts w:ascii="Georgia" w:hAnsi="Georgia" w:cs="Arial"/>
          <w:sz w:val="24"/>
          <w:szCs w:val="24"/>
        </w:rPr>
        <w:t xml:space="preserve"> </w:t>
      </w:r>
      <w:proofErr w:type="spellStart"/>
      <w:r w:rsidRPr="00E42DBC">
        <w:rPr>
          <w:rFonts w:ascii="Georgia" w:hAnsi="Georgia" w:cs="Arial"/>
          <w:sz w:val="24"/>
          <w:szCs w:val="24"/>
        </w:rPr>
        <w:t>Осло</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международен</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хъб</w:t>
      </w:r>
      <w:proofErr w:type="spellEnd"/>
      <w:r w:rsidRPr="00E42DBC">
        <w:rPr>
          <w:rFonts w:ascii="Georgia" w:hAnsi="Georgia" w:cs="Arial"/>
          <w:sz w:val="24"/>
          <w:szCs w:val="24"/>
        </w:rPr>
        <w:t>.</w:t>
      </w:r>
    </w:p>
    <w:p w:rsidR="007C6E33" w:rsidRPr="00E42DBC" w:rsidRDefault="007C6E33" w:rsidP="00E42DBC">
      <w:pPr>
        <w:shd w:val="clear" w:color="auto" w:fill="FFFFFF"/>
        <w:spacing w:after="300" w:line="240" w:lineRule="auto"/>
        <w:jc w:val="both"/>
        <w:rPr>
          <w:rFonts w:ascii="Georgia" w:hAnsi="Georgia" w:cs="Arial"/>
          <w:sz w:val="24"/>
          <w:szCs w:val="24"/>
        </w:rPr>
      </w:pPr>
      <w:r w:rsidRPr="00E42DBC">
        <w:rPr>
          <w:rFonts w:ascii="Georgia" w:hAnsi="Georgia" w:cs="Arial"/>
          <w:sz w:val="24"/>
          <w:szCs w:val="24"/>
          <w:lang w:val="bg-BG"/>
        </w:rPr>
        <w:t>Ц</w:t>
      </w:r>
      <w:proofErr w:type="spellStart"/>
      <w:r w:rsidRPr="00E42DBC">
        <w:rPr>
          <w:rFonts w:ascii="Georgia" w:hAnsi="Georgia" w:cs="Arial"/>
          <w:sz w:val="24"/>
          <w:szCs w:val="24"/>
        </w:rPr>
        <w:t>ел</w:t>
      </w:r>
      <w:proofErr w:type="spellEnd"/>
      <w:r w:rsidRPr="00E42DBC">
        <w:rPr>
          <w:rFonts w:ascii="Georgia" w:hAnsi="Georgia" w:cs="Arial"/>
          <w:sz w:val="24"/>
          <w:szCs w:val="24"/>
          <w:lang w:val="bg-BG"/>
        </w:rPr>
        <w:t>та е</w:t>
      </w:r>
      <w:r w:rsidRPr="00E42DBC">
        <w:rPr>
          <w:rFonts w:ascii="Georgia" w:hAnsi="Georgia" w:cs="Arial"/>
          <w:sz w:val="24"/>
          <w:szCs w:val="24"/>
        </w:rPr>
        <w:t xml:space="preserve"> </w:t>
      </w:r>
      <w:proofErr w:type="spellStart"/>
      <w:r w:rsidRPr="00E42DBC">
        <w:rPr>
          <w:rFonts w:ascii="Georgia" w:hAnsi="Georgia" w:cs="Arial"/>
          <w:sz w:val="24"/>
          <w:szCs w:val="24"/>
        </w:rPr>
        <w:t>установяване</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на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партньорство</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за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подготовка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на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проекти</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по</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линия</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на</w:t>
      </w:r>
      <w:proofErr w:type="spellEnd"/>
      <w:r w:rsidRPr="00E42DBC">
        <w:rPr>
          <w:rFonts w:ascii="Georgia" w:hAnsi="Georgia" w:cs="Arial"/>
          <w:sz w:val="24"/>
          <w:szCs w:val="24"/>
        </w:rPr>
        <w:t xml:space="preserve"> </w:t>
      </w:r>
      <w:r w:rsidRPr="00E42DBC">
        <w:rPr>
          <w:rFonts w:ascii="Georgia" w:hAnsi="Georgia" w:cs="Arial"/>
          <w:sz w:val="24"/>
          <w:szCs w:val="24"/>
          <w:lang w:val="bg-BG"/>
        </w:rPr>
        <w:t>Финансовия механизъм на „</w:t>
      </w:r>
      <w:r w:rsidRPr="00E42DBC">
        <w:rPr>
          <w:rFonts w:ascii="Georgia" w:hAnsi="Georgia" w:cs="Arial"/>
          <w:sz w:val="24"/>
          <w:szCs w:val="24"/>
        </w:rPr>
        <w:t>Е</w:t>
      </w:r>
      <w:proofErr w:type="spellStart"/>
      <w:r w:rsidRPr="00E42DBC">
        <w:rPr>
          <w:rFonts w:ascii="Georgia" w:hAnsi="Georgia" w:cs="Arial"/>
          <w:sz w:val="24"/>
          <w:szCs w:val="24"/>
          <w:lang w:val="bg-BG"/>
        </w:rPr>
        <w:t>вропейското</w:t>
      </w:r>
      <w:proofErr w:type="spellEnd"/>
      <w:r w:rsidRPr="00E42DBC">
        <w:rPr>
          <w:rFonts w:ascii="Georgia" w:hAnsi="Georgia" w:cs="Arial"/>
          <w:sz w:val="24"/>
          <w:szCs w:val="24"/>
          <w:lang w:val="bg-BG"/>
        </w:rPr>
        <w:t xml:space="preserve"> икономическо про</w:t>
      </w:r>
      <w:bookmarkStart w:id="0" w:name="_GoBack"/>
      <w:bookmarkEnd w:id="0"/>
      <w:r w:rsidRPr="00E42DBC">
        <w:rPr>
          <w:rFonts w:ascii="Georgia" w:hAnsi="Georgia" w:cs="Arial"/>
          <w:sz w:val="24"/>
          <w:szCs w:val="24"/>
          <w:lang w:val="bg-BG"/>
        </w:rPr>
        <w:t xml:space="preserve">странство“ </w:t>
      </w:r>
      <w:r w:rsidRPr="00E42DBC">
        <w:rPr>
          <w:rFonts w:ascii="Georgia" w:hAnsi="Georgia" w:cs="Arial"/>
          <w:sz w:val="24"/>
          <w:szCs w:val="24"/>
        </w:rPr>
        <w:t xml:space="preserve">и </w:t>
      </w:r>
      <w:proofErr w:type="spellStart"/>
      <w:r w:rsidRPr="00E42DBC">
        <w:rPr>
          <w:rFonts w:ascii="Georgia" w:hAnsi="Georgia" w:cs="Arial"/>
          <w:sz w:val="24"/>
          <w:szCs w:val="24"/>
        </w:rPr>
        <w:t>Норвежката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програма</w:t>
      </w:r>
      <w:proofErr w:type="spellEnd"/>
      <w:r w:rsidRPr="00E42DBC">
        <w:rPr>
          <w:rFonts w:ascii="Georgia" w:hAnsi="Georgia" w:cs="Arial"/>
          <w:sz w:val="24"/>
          <w:szCs w:val="24"/>
        </w:rPr>
        <w:t xml:space="preserve"> 2014-2020 в </w:t>
      </w:r>
      <w:proofErr w:type="spellStart"/>
      <w:r w:rsidRPr="00E42DBC">
        <w:rPr>
          <w:rFonts w:ascii="Georgia" w:hAnsi="Georgia" w:cs="Arial"/>
          <w:sz w:val="24"/>
          <w:szCs w:val="24"/>
        </w:rPr>
        <w:t>областта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на</w:t>
      </w:r>
      <w:proofErr w:type="spellEnd"/>
      <w:r w:rsidRPr="00E42DBC">
        <w:rPr>
          <w:rFonts w:ascii="Georgia" w:hAnsi="Georgia" w:cs="Arial"/>
          <w:sz w:val="24"/>
          <w:szCs w:val="24"/>
        </w:rPr>
        <w:t xml:space="preserve"> </w:t>
      </w:r>
      <w:r w:rsidRPr="00E42DBC">
        <w:rPr>
          <w:rFonts w:ascii="Georgia" w:hAnsi="Georgia" w:cs="Arial"/>
          <w:sz w:val="24"/>
          <w:szCs w:val="24"/>
          <w:lang w:val="bg-BG"/>
        </w:rPr>
        <w:t>„</w:t>
      </w:r>
      <w:proofErr w:type="spellStart"/>
      <w:r w:rsidRPr="00E42DBC">
        <w:rPr>
          <w:rFonts w:ascii="Georgia" w:hAnsi="Georgia" w:cs="Arial"/>
          <w:sz w:val="24"/>
          <w:szCs w:val="24"/>
        </w:rPr>
        <w:t>Енергийната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ефективност</w:t>
      </w:r>
      <w:proofErr w:type="spellEnd"/>
      <w:r w:rsidRPr="00E42DBC">
        <w:rPr>
          <w:rFonts w:ascii="Georgia" w:hAnsi="Georgia" w:cs="Arial"/>
          <w:sz w:val="24"/>
          <w:szCs w:val="24"/>
        </w:rPr>
        <w:t xml:space="preserve"> и </w:t>
      </w:r>
      <w:proofErr w:type="spellStart"/>
      <w:r w:rsidRPr="00E42DBC">
        <w:rPr>
          <w:rFonts w:ascii="Georgia" w:hAnsi="Georgia" w:cs="Arial"/>
          <w:sz w:val="24"/>
          <w:szCs w:val="24"/>
        </w:rPr>
        <w:t>енергийната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сигурност</w:t>
      </w:r>
      <w:proofErr w:type="spellEnd"/>
      <w:r w:rsidRPr="00E42DBC">
        <w:rPr>
          <w:rFonts w:ascii="Georgia" w:hAnsi="Georgia" w:cs="Arial"/>
          <w:sz w:val="24"/>
          <w:szCs w:val="24"/>
          <w:lang w:val="bg-BG"/>
        </w:rPr>
        <w:t>“</w:t>
      </w:r>
      <w:r w:rsidRPr="00E42DBC">
        <w:rPr>
          <w:rFonts w:ascii="Georgia" w:hAnsi="Georgia" w:cs="Arial"/>
          <w:sz w:val="24"/>
          <w:szCs w:val="24"/>
        </w:rPr>
        <w:t xml:space="preserve">, </w:t>
      </w:r>
      <w:proofErr w:type="spellStart"/>
      <w:r w:rsidRPr="00E42DBC">
        <w:rPr>
          <w:rFonts w:ascii="Georgia" w:hAnsi="Georgia" w:cs="Arial"/>
          <w:sz w:val="24"/>
          <w:szCs w:val="24"/>
        </w:rPr>
        <w:t>за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която</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са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определени</w:t>
      </w:r>
      <w:proofErr w:type="spellEnd"/>
      <w:r w:rsidRPr="00E42DBC">
        <w:rPr>
          <w:rFonts w:ascii="Georgia" w:hAnsi="Georgia" w:cs="Arial"/>
          <w:sz w:val="24"/>
          <w:szCs w:val="24"/>
        </w:rPr>
        <w:t xml:space="preserve"> 28 </w:t>
      </w:r>
      <w:proofErr w:type="spellStart"/>
      <w:r w:rsidRPr="00E42DBC">
        <w:rPr>
          <w:rFonts w:ascii="Georgia" w:hAnsi="Georgia" w:cs="Arial"/>
          <w:sz w:val="24"/>
          <w:szCs w:val="24"/>
        </w:rPr>
        <w:t>млн</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евро</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Партньор</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за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прилагането</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на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тази</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програма</w:t>
      </w:r>
      <w:proofErr w:type="spellEnd"/>
      <w:r w:rsidRPr="00E42DBC">
        <w:rPr>
          <w:rFonts w:ascii="Georgia" w:hAnsi="Georgia" w:cs="Arial"/>
          <w:sz w:val="24"/>
          <w:szCs w:val="24"/>
        </w:rPr>
        <w:t xml:space="preserve"> е </w:t>
      </w:r>
      <w:proofErr w:type="spellStart"/>
      <w:r w:rsidRPr="00E42DBC">
        <w:rPr>
          <w:rFonts w:ascii="Georgia" w:hAnsi="Georgia" w:cs="Arial"/>
          <w:sz w:val="24"/>
          <w:szCs w:val="24"/>
        </w:rPr>
        <w:t>Норвежкия</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департамент</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за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водни</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ресурси</w:t>
      </w:r>
      <w:proofErr w:type="spellEnd"/>
      <w:r w:rsidRPr="00E42DBC">
        <w:rPr>
          <w:rFonts w:ascii="Georgia" w:hAnsi="Georgia" w:cs="Arial"/>
          <w:sz w:val="24"/>
          <w:szCs w:val="24"/>
        </w:rPr>
        <w:t xml:space="preserve"> и </w:t>
      </w:r>
      <w:proofErr w:type="spellStart"/>
      <w:r w:rsidRPr="00E42DBC">
        <w:rPr>
          <w:rFonts w:ascii="Georgia" w:hAnsi="Georgia" w:cs="Arial"/>
          <w:sz w:val="24"/>
          <w:szCs w:val="24"/>
        </w:rPr>
        <w:t>енергийни</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източници</w:t>
      </w:r>
      <w:proofErr w:type="spellEnd"/>
      <w:r w:rsidRPr="00E42DBC">
        <w:rPr>
          <w:rFonts w:ascii="Georgia" w:hAnsi="Georgia" w:cs="Arial"/>
          <w:sz w:val="24"/>
          <w:szCs w:val="24"/>
        </w:rPr>
        <w:t>.</w:t>
      </w:r>
    </w:p>
    <w:p w:rsidR="007C6E33" w:rsidRPr="00E42DBC" w:rsidRDefault="007C6E33" w:rsidP="00E42DBC">
      <w:pPr>
        <w:shd w:val="clear" w:color="auto" w:fill="FFFFFF"/>
        <w:spacing w:after="300" w:line="240" w:lineRule="auto"/>
        <w:jc w:val="both"/>
        <w:rPr>
          <w:rFonts w:ascii="Georgia" w:hAnsi="Georgia" w:cs="Arial"/>
          <w:sz w:val="24"/>
          <w:szCs w:val="24"/>
        </w:rPr>
      </w:pPr>
      <w:proofErr w:type="spellStart"/>
      <w:r w:rsidRPr="00E42DBC">
        <w:rPr>
          <w:rFonts w:ascii="Georgia" w:hAnsi="Georgia" w:cs="Arial"/>
          <w:sz w:val="24"/>
          <w:szCs w:val="24"/>
        </w:rPr>
        <w:t>Темите</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на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срещите</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са</w:t>
      </w:r>
      <w:proofErr w:type="spellEnd"/>
      <w:r w:rsidRPr="00E42DBC">
        <w:rPr>
          <w:rFonts w:ascii="Georgia" w:hAnsi="Georgia" w:cs="Arial"/>
          <w:sz w:val="24"/>
          <w:szCs w:val="24"/>
        </w:rPr>
        <w:t>:</w:t>
      </w:r>
    </w:p>
    <w:p w:rsidR="007C6E33" w:rsidRPr="00E42DBC" w:rsidRDefault="007C6E33" w:rsidP="00E42DBC">
      <w:pPr>
        <w:numPr>
          <w:ilvl w:val="0"/>
          <w:numId w:val="1"/>
        </w:numPr>
        <w:shd w:val="clear" w:color="auto" w:fill="FFFFFF"/>
        <w:spacing w:before="100" w:beforeAutospacing="1" w:after="100" w:afterAutospacing="1" w:line="300" w:lineRule="atLeast"/>
        <w:ind w:left="375"/>
        <w:jc w:val="both"/>
        <w:rPr>
          <w:rFonts w:ascii="Georgia" w:hAnsi="Georgia" w:cs="Arial"/>
          <w:sz w:val="24"/>
          <w:szCs w:val="24"/>
        </w:rPr>
      </w:pPr>
      <w:proofErr w:type="spellStart"/>
      <w:r w:rsidRPr="00E42DBC">
        <w:rPr>
          <w:rFonts w:ascii="Georgia" w:hAnsi="Georgia" w:cs="Arial"/>
          <w:sz w:val="24"/>
          <w:szCs w:val="24"/>
        </w:rPr>
        <w:t>Използване</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на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геотермалната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енергия</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отопление</w:t>
      </w:r>
      <w:proofErr w:type="spellEnd"/>
      <w:r w:rsidRPr="00E42DBC">
        <w:rPr>
          <w:rFonts w:ascii="Georgia" w:hAnsi="Georgia" w:cs="Arial"/>
          <w:sz w:val="24"/>
          <w:szCs w:val="24"/>
        </w:rPr>
        <w:t>/</w:t>
      </w:r>
      <w:proofErr w:type="spellStart"/>
      <w:r w:rsidRPr="00E42DBC">
        <w:rPr>
          <w:rFonts w:ascii="Georgia" w:hAnsi="Georgia" w:cs="Arial"/>
          <w:sz w:val="24"/>
          <w:szCs w:val="24"/>
        </w:rPr>
        <w:t>охлаждане</w:t>
      </w:r>
      <w:proofErr w:type="spellEnd"/>
      <w:r w:rsidRPr="00E42DBC">
        <w:rPr>
          <w:rFonts w:ascii="Georgia" w:hAnsi="Georgia" w:cs="Arial"/>
          <w:sz w:val="24"/>
          <w:szCs w:val="24"/>
        </w:rPr>
        <w:t xml:space="preserve">) в </w:t>
      </w:r>
      <w:proofErr w:type="spellStart"/>
      <w:r w:rsidRPr="00E42DBC">
        <w:rPr>
          <w:rFonts w:ascii="Georgia" w:hAnsi="Georgia" w:cs="Arial"/>
          <w:sz w:val="24"/>
          <w:szCs w:val="24"/>
        </w:rPr>
        <w:t>сгради</w:t>
      </w:r>
      <w:proofErr w:type="spellEnd"/>
      <w:r w:rsidRPr="00E42DBC">
        <w:rPr>
          <w:rFonts w:ascii="Georgia" w:hAnsi="Georgia" w:cs="Arial"/>
          <w:sz w:val="24"/>
          <w:szCs w:val="24"/>
        </w:rPr>
        <w:t>;</w:t>
      </w:r>
    </w:p>
    <w:p w:rsidR="007C6E33" w:rsidRPr="00E42DBC" w:rsidRDefault="007C6E33" w:rsidP="00E42DBC">
      <w:pPr>
        <w:numPr>
          <w:ilvl w:val="0"/>
          <w:numId w:val="1"/>
        </w:numPr>
        <w:shd w:val="clear" w:color="auto" w:fill="FFFFFF"/>
        <w:spacing w:before="100" w:beforeAutospacing="1" w:after="100" w:afterAutospacing="1" w:line="300" w:lineRule="atLeast"/>
        <w:ind w:left="375"/>
        <w:jc w:val="both"/>
        <w:rPr>
          <w:rFonts w:ascii="Georgia" w:hAnsi="Georgia" w:cs="Arial"/>
          <w:sz w:val="24"/>
          <w:szCs w:val="24"/>
        </w:rPr>
      </w:pPr>
      <w:proofErr w:type="spellStart"/>
      <w:r w:rsidRPr="00E42DBC">
        <w:rPr>
          <w:rFonts w:ascii="Georgia" w:hAnsi="Georgia" w:cs="Arial"/>
          <w:sz w:val="24"/>
          <w:szCs w:val="24"/>
        </w:rPr>
        <w:t>Подобряване</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на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енергийната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ефективност</w:t>
      </w:r>
      <w:proofErr w:type="spellEnd"/>
      <w:r w:rsidRPr="00E42DBC">
        <w:rPr>
          <w:rFonts w:ascii="Georgia" w:hAnsi="Georgia" w:cs="Arial"/>
          <w:sz w:val="24"/>
          <w:szCs w:val="24"/>
        </w:rPr>
        <w:t xml:space="preserve"> в </w:t>
      </w:r>
      <w:proofErr w:type="spellStart"/>
      <w:r w:rsidRPr="00E42DBC">
        <w:rPr>
          <w:rFonts w:ascii="Georgia" w:hAnsi="Georgia" w:cs="Arial"/>
          <w:sz w:val="24"/>
          <w:szCs w:val="24"/>
        </w:rPr>
        <w:t>съществуващите</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сгради</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за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постигане</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на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клас</w:t>
      </w:r>
      <w:proofErr w:type="spellEnd"/>
      <w:r w:rsidRPr="00E42DBC">
        <w:rPr>
          <w:rFonts w:ascii="Georgia" w:hAnsi="Georgia" w:cs="Arial"/>
          <w:sz w:val="24"/>
          <w:szCs w:val="24"/>
        </w:rPr>
        <w:t xml:space="preserve"> „</w:t>
      </w:r>
      <w:proofErr w:type="gramStart"/>
      <w:r w:rsidRPr="00E42DBC">
        <w:rPr>
          <w:rFonts w:ascii="Georgia" w:hAnsi="Georgia" w:cs="Arial"/>
          <w:sz w:val="24"/>
          <w:szCs w:val="24"/>
        </w:rPr>
        <w:t>А“ и</w:t>
      </w:r>
      <w:proofErr w:type="gramEnd"/>
      <w:r w:rsidRPr="00E42DBC">
        <w:rPr>
          <w:rFonts w:ascii="Georgia" w:hAnsi="Georgia" w:cs="Arial"/>
          <w:sz w:val="24"/>
          <w:szCs w:val="24"/>
        </w:rPr>
        <w:t xml:space="preserve"> </w:t>
      </w:r>
      <w:proofErr w:type="spellStart"/>
      <w:r w:rsidRPr="00E42DBC">
        <w:rPr>
          <w:rFonts w:ascii="Georgia" w:hAnsi="Georgia" w:cs="Arial"/>
          <w:sz w:val="24"/>
          <w:szCs w:val="24"/>
        </w:rPr>
        <w:t>изпълнение</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на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пилотни</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проекти</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за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сгради</w:t>
      </w:r>
      <w:proofErr w:type="spellEnd"/>
      <w:r w:rsidRPr="00E42DBC">
        <w:rPr>
          <w:rFonts w:ascii="Georgia" w:hAnsi="Georgia" w:cs="Arial"/>
          <w:sz w:val="24"/>
          <w:szCs w:val="24"/>
        </w:rPr>
        <w:t xml:space="preserve"> с </w:t>
      </w:r>
      <w:proofErr w:type="spellStart"/>
      <w:r w:rsidRPr="00E42DBC">
        <w:rPr>
          <w:rFonts w:ascii="Georgia" w:hAnsi="Georgia" w:cs="Arial"/>
          <w:sz w:val="24"/>
          <w:szCs w:val="24"/>
        </w:rPr>
        <w:t>почти</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нулево</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потребление</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на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енергия</w:t>
      </w:r>
      <w:proofErr w:type="spellEnd"/>
      <w:r w:rsidRPr="00E42DBC">
        <w:rPr>
          <w:rFonts w:ascii="Georgia" w:hAnsi="Georgia" w:cs="Arial"/>
          <w:sz w:val="24"/>
          <w:szCs w:val="24"/>
        </w:rPr>
        <w:t>;</w:t>
      </w:r>
    </w:p>
    <w:p w:rsidR="007C6E33" w:rsidRPr="00E42DBC" w:rsidRDefault="007C6E33" w:rsidP="00E42DBC">
      <w:pPr>
        <w:numPr>
          <w:ilvl w:val="0"/>
          <w:numId w:val="1"/>
        </w:numPr>
        <w:shd w:val="clear" w:color="auto" w:fill="FFFFFF"/>
        <w:spacing w:before="100" w:beforeAutospacing="1" w:after="100" w:afterAutospacing="1" w:line="300" w:lineRule="atLeast"/>
        <w:ind w:left="375"/>
        <w:jc w:val="both"/>
        <w:rPr>
          <w:rFonts w:ascii="Georgia" w:hAnsi="Georgia" w:cs="Arial"/>
          <w:sz w:val="24"/>
          <w:szCs w:val="24"/>
        </w:rPr>
      </w:pPr>
      <w:proofErr w:type="spellStart"/>
      <w:r w:rsidRPr="00E42DBC">
        <w:rPr>
          <w:rFonts w:ascii="Georgia" w:hAnsi="Georgia" w:cs="Arial"/>
          <w:sz w:val="24"/>
          <w:szCs w:val="24"/>
        </w:rPr>
        <w:t>Рехабилитация</w:t>
      </w:r>
      <w:proofErr w:type="spellEnd"/>
      <w:r w:rsidRPr="00E42DBC">
        <w:rPr>
          <w:rFonts w:ascii="Georgia" w:hAnsi="Georgia" w:cs="Arial"/>
          <w:sz w:val="24"/>
          <w:szCs w:val="24"/>
        </w:rPr>
        <w:t xml:space="preserve"> и </w:t>
      </w:r>
      <w:proofErr w:type="spellStart"/>
      <w:r w:rsidRPr="00E42DBC">
        <w:rPr>
          <w:rFonts w:ascii="Georgia" w:hAnsi="Georgia" w:cs="Arial"/>
          <w:sz w:val="24"/>
          <w:szCs w:val="24"/>
        </w:rPr>
        <w:t>модернизация</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на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улично</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осветление</w:t>
      </w:r>
      <w:proofErr w:type="spellEnd"/>
      <w:r w:rsidRPr="00E42DBC">
        <w:rPr>
          <w:rFonts w:ascii="Georgia" w:hAnsi="Georgia" w:cs="Arial"/>
          <w:sz w:val="24"/>
          <w:szCs w:val="24"/>
        </w:rPr>
        <w:t xml:space="preserve"> - </w:t>
      </w:r>
      <w:proofErr w:type="spellStart"/>
      <w:r w:rsidRPr="00E42DBC">
        <w:rPr>
          <w:rFonts w:ascii="Georgia" w:hAnsi="Georgia" w:cs="Arial"/>
          <w:sz w:val="24"/>
          <w:szCs w:val="24"/>
        </w:rPr>
        <w:t>смарт</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осветление</w:t>
      </w:r>
      <w:proofErr w:type="spellEnd"/>
      <w:r w:rsidRPr="00E42DBC">
        <w:rPr>
          <w:rFonts w:ascii="Georgia" w:hAnsi="Georgia" w:cs="Arial"/>
          <w:sz w:val="24"/>
          <w:szCs w:val="24"/>
        </w:rPr>
        <w:t>;</w:t>
      </w:r>
    </w:p>
    <w:p w:rsidR="007C6E33" w:rsidRPr="00E42DBC" w:rsidRDefault="007C6E33" w:rsidP="00E42DBC">
      <w:pPr>
        <w:numPr>
          <w:ilvl w:val="0"/>
          <w:numId w:val="1"/>
        </w:numPr>
        <w:shd w:val="clear" w:color="auto" w:fill="FFFFFF"/>
        <w:spacing w:before="100" w:beforeAutospacing="1" w:after="100" w:afterAutospacing="1" w:line="300" w:lineRule="atLeast"/>
        <w:ind w:left="375"/>
        <w:jc w:val="both"/>
        <w:rPr>
          <w:rFonts w:ascii="Georgia" w:hAnsi="Georgia" w:cs="Arial"/>
          <w:sz w:val="24"/>
          <w:szCs w:val="24"/>
        </w:rPr>
      </w:pPr>
      <w:proofErr w:type="spellStart"/>
      <w:r w:rsidRPr="00E42DBC">
        <w:rPr>
          <w:rFonts w:ascii="Georgia" w:hAnsi="Georgia" w:cs="Arial"/>
          <w:sz w:val="24"/>
          <w:szCs w:val="24"/>
        </w:rPr>
        <w:t>Мониторинг</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на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потреблението</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на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енергия</w:t>
      </w:r>
      <w:proofErr w:type="spellEnd"/>
      <w:r w:rsidRPr="00E42DBC">
        <w:rPr>
          <w:rFonts w:ascii="Georgia" w:hAnsi="Georgia" w:cs="Arial"/>
          <w:sz w:val="24"/>
          <w:szCs w:val="24"/>
        </w:rPr>
        <w:t xml:space="preserve"> в </w:t>
      </w:r>
      <w:proofErr w:type="spellStart"/>
      <w:r w:rsidRPr="00E42DBC">
        <w:rPr>
          <w:rFonts w:ascii="Georgia" w:hAnsi="Georgia" w:cs="Arial"/>
          <w:sz w:val="24"/>
          <w:szCs w:val="24"/>
        </w:rPr>
        <w:t>общински</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сгради</w:t>
      </w:r>
      <w:proofErr w:type="spellEnd"/>
      <w:r w:rsidRPr="00E42DBC">
        <w:rPr>
          <w:rFonts w:ascii="Georgia" w:hAnsi="Georgia" w:cs="Arial"/>
          <w:sz w:val="24"/>
          <w:szCs w:val="24"/>
        </w:rPr>
        <w:t>.</w:t>
      </w:r>
    </w:p>
    <w:p w:rsidR="007C6E33" w:rsidRPr="00E42DBC" w:rsidRDefault="007C6E33" w:rsidP="00E42DBC">
      <w:pPr>
        <w:shd w:val="clear" w:color="auto" w:fill="FFFFFF"/>
        <w:spacing w:after="300" w:line="240" w:lineRule="auto"/>
        <w:jc w:val="both"/>
        <w:rPr>
          <w:rFonts w:ascii="Georgia" w:hAnsi="Georgia" w:cs="Arial"/>
          <w:sz w:val="24"/>
          <w:szCs w:val="24"/>
        </w:rPr>
      </w:pPr>
      <w:proofErr w:type="spellStart"/>
      <w:r w:rsidRPr="00E42DBC">
        <w:rPr>
          <w:rFonts w:ascii="Georgia" w:hAnsi="Georgia" w:cs="Arial"/>
          <w:sz w:val="24"/>
          <w:szCs w:val="24"/>
        </w:rPr>
        <w:t>Събитието</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се</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финансира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по</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линия</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на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програма</w:t>
      </w:r>
      <w:proofErr w:type="spellEnd"/>
      <w:r w:rsidRPr="00E42DBC">
        <w:rPr>
          <w:rFonts w:ascii="Georgia" w:hAnsi="Georgia" w:cs="Arial"/>
          <w:sz w:val="24"/>
          <w:szCs w:val="24"/>
        </w:rPr>
        <w:t xml:space="preserve"> БГ04 </w:t>
      </w:r>
      <w:r w:rsidRPr="00E42DBC">
        <w:rPr>
          <w:rFonts w:ascii="Georgia" w:hAnsi="Georgia" w:cs="Arial"/>
          <w:sz w:val="24"/>
          <w:szCs w:val="24"/>
          <w:lang w:val="bg-BG"/>
        </w:rPr>
        <w:t>„</w:t>
      </w:r>
      <w:proofErr w:type="spellStart"/>
      <w:r w:rsidRPr="00E42DBC">
        <w:rPr>
          <w:rFonts w:ascii="Georgia" w:hAnsi="Georgia" w:cs="Arial"/>
          <w:sz w:val="24"/>
          <w:szCs w:val="24"/>
        </w:rPr>
        <w:t>Енергийна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ефективност</w:t>
      </w:r>
      <w:proofErr w:type="spellEnd"/>
      <w:r w:rsidRPr="00E42DBC">
        <w:rPr>
          <w:rFonts w:ascii="Georgia" w:hAnsi="Georgia" w:cs="Arial"/>
          <w:sz w:val="24"/>
          <w:szCs w:val="24"/>
        </w:rPr>
        <w:t xml:space="preserve"> и </w:t>
      </w:r>
      <w:proofErr w:type="spellStart"/>
      <w:r w:rsidRPr="00E42DBC">
        <w:rPr>
          <w:rFonts w:ascii="Georgia" w:hAnsi="Georgia" w:cs="Arial"/>
          <w:sz w:val="24"/>
          <w:szCs w:val="24"/>
        </w:rPr>
        <w:t>възобновяема</w:t>
      </w:r>
      <w:proofErr w:type="spellEnd"/>
      <w:r w:rsidRPr="00E42DBC">
        <w:rPr>
          <w:rFonts w:ascii="Georgia" w:hAnsi="Georgia" w:cs="Arial"/>
          <w:sz w:val="24"/>
          <w:szCs w:val="24"/>
        </w:rPr>
        <w:t xml:space="preserve"> </w:t>
      </w:r>
      <w:proofErr w:type="spellStart"/>
      <w:proofErr w:type="gramStart"/>
      <w:r w:rsidRPr="00E42DBC">
        <w:rPr>
          <w:rFonts w:ascii="Georgia" w:hAnsi="Georgia" w:cs="Arial"/>
          <w:sz w:val="24"/>
          <w:szCs w:val="24"/>
        </w:rPr>
        <w:t>енергия</w:t>
      </w:r>
      <w:proofErr w:type="spellEnd"/>
      <w:r w:rsidRPr="00E42DBC">
        <w:rPr>
          <w:rFonts w:ascii="Georgia" w:hAnsi="Georgia" w:cs="Arial"/>
          <w:sz w:val="24"/>
          <w:szCs w:val="24"/>
          <w:lang w:val="bg-BG"/>
        </w:rPr>
        <w:t>“</w:t>
      </w:r>
      <w:proofErr w:type="gramEnd"/>
      <w:r w:rsidRPr="00E42DBC">
        <w:rPr>
          <w:rFonts w:ascii="Georgia" w:hAnsi="Georgia" w:cs="Arial"/>
          <w:sz w:val="24"/>
          <w:szCs w:val="24"/>
        </w:rPr>
        <w:t xml:space="preserve">, </w:t>
      </w:r>
      <w:proofErr w:type="spellStart"/>
      <w:r w:rsidRPr="00E42DBC">
        <w:rPr>
          <w:rFonts w:ascii="Georgia" w:hAnsi="Georgia" w:cs="Arial"/>
          <w:sz w:val="24"/>
          <w:szCs w:val="24"/>
        </w:rPr>
        <w:t>Фонда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за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двустранни</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отношения</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финансирана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от</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Финансовия</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механизъм</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на</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Европейското</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икономическо</w:t>
      </w:r>
      <w:proofErr w:type="spellEnd"/>
      <w:r w:rsidRPr="00E42DBC">
        <w:rPr>
          <w:rFonts w:ascii="Georgia" w:hAnsi="Georgia" w:cs="Arial"/>
          <w:sz w:val="24"/>
          <w:szCs w:val="24"/>
        </w:rPr>
        <w:t xml:space="preserve"> </w:t>
      </w:r>
      <w:proofErr w:type="spellStart"/>
      <w:r w:rsidRPr="00E42DBC">
        <w:rPr>
          <w:rFonts w:ascii="Georgia" w:hAnsi="Georgia" w:cs="Arial"/>
          <w:sz w:val="24"/>
          <w:szCs w:val="24"/>
        </w:rPr>
        <w:t>пространство</w:t>
      </w:r>
      <w:proofErr w:type="spellEnd"/>
      <w:r w:rsidRPr="00E42DBC">
        <w:rPr>
          <w:rFonts w:ascii="Georgia" w:hAnsi="Georgia" w:cs="Arial"/>
          <w:sz w:val="24"/>
          <w:szCs w:val="24"/>
        </w:rPr>
        <w:t xml:space="preserve"> 2009-2014 г.</w:t>
      </w:r>
    </w:p>
    <w:p w:rsidR="008773B3" w:rsidRPr="00E42DBC" w:rsidRDefault="008773B3" w:rsidP="00E42DBC">
      <w:pPr>
        <w:shd w:val="clear" w:color="auto" w:fill="FFFFFF"/>
        <w:spacing w:after="300" w:line="240" w:lineRule="auto"/>
        <w:jc w:val="both"/>
        <w:rPr>
          <w:rFonts w:ascii="Georgia" w:hAnsi="Georgia" w:cs="Arial"/>
          <w:sz w:val="24"/>
          <w:szCs w:val="24"/>
        </w:rPr>
      </w:pPr>
    </w:p>
    <w:p w:rsidR="008773B3" w:rsidRPr="00E42DBC" w:rsidRDefault="008773B3" w:rsidP="00E42DBC">
      <w:pPr>
        <w:spacing w:before="100" w:beforeAutospacing="1" w:after="100" w:afterAutospacing="1" w:line="240" w:lineRule="auto"/>
        <w:jc w:val="both"/>
        <w:rPr>
          <w:rFonts w:ascii="Georgia" w:hAnsi="Georgia" w:cs="Tahoma"/>
          <w:sz w:val="24"/>
          <w:szCs w:val="24"/>
        </w:rPr>
      </w:pPr>
      <w:r w:rsidRPr="00E42DBC">
        <w:rPr>
          <w:rFonts w:ascii="Georgia" w:hAnsi="Georgia" w:cs="Tahoma"/>
          <w:b/>
          <w:bCs/>
          <w:sz w:val="24"/>
          <w:szCs w:val="24"/>
        </w:rPr>
        <w:t>Representatives of municipality to gather Norwegian know-how for energy efficiency</w:t>
      </w:r>
    </w:p>
    <w:p w:rsidR="008773B3" w:rsidRPr="00E42DBC" w:rsidRDefault="008773B3" w:rsidP="00E42DBC">
      <w:pPr>
        <w:spacing w:before="100" w:beforeAutospacing="1" w:after="100" w:afterAutospacing="1" w:line="240" w:lineRule="auto"/>
        <w:jc w:val="both"/>
        <w:rPr>
          <w:rFonts w:ascii="Georgia" w:hAnsi="Georgia" w:cs="Tahoma"/>
          <w:sz w:val="24"/>
          <w:szCs w:val="24"/>
        </w:rPr>
      </w:pPr>
      <w:r w:rsidRPr="00E42DBC">
        <w:rPr>
          <w:rFonts w:ascii="Georgia" w:hAnsi="Georgia" w:cs="Tahoma"/>
          <w:i/>
          <w:iCs/>
          <w:sz w:val="24"/>
          <w:szCs w:val="24"/>
        </w:rPr>
        <w:t>Meetings will be held on 18 and 19 October 2017 in Oslo</w:t>
      </w:r>
    </w:p>
    <w:p w:rsidR="008773B3" w:rsidRPr="00E42DBC" w:rsidRDefault="008773B3" w:rsidP="00E42DBC">
      <w:pPr>
        <w:spacing w:before="100" w:beforeAutospacing="1" w:after="100" w:afterAutospacing="1" w:line="240" w:lineRule="auto"/>
        <w:jc w:val="both"/>
        <w:rPr>
          <w:rFonts w:ascii="Georgia" w:hAnsi="Georgia" w:cs="Tahoma"/>
          <w:sz w:val="24"/>
          <w:szCs w:val="24"/>
        </w:rPr>
      </w:pPr>
      <w:r w:rsidRPr="00E42DBC">
        <w:rPr>
          <w:rFonts w:ascii="Georgia" w:hAnsi="Georgia" w:cs="Tahoma"/>
          <w:sz w:val="24"/>
          <w:szCs w:val="24"/>
        </w:rPr>
        <w:t xml:space="preserve">Representatives of municipality will visit Norway on 18 and 19 October 2017 to attend a Seminar and networking meetings for sharing know-how, professional experience and achievements and partner search in the area of BG04 Energy Efficiency and Renewable Energy Programme, organized by The Foundation Vision for Science and </w:t>
      </w:r>
      <w:r w:rsidRPr="00E42DBC">
        <w:rPr>
          <w:rFonts w:ascii="Georgia" w:hAnsi="Georgia" w:cs="Tahoma"/>
          <w:sz w:val="24"/>
          <w:szCs w:val="24"/>
        </w:rPr>
        <w:lastRenderedPageBreak/>
        <w:t>Technology Growth and Oslo International Hub. </w:t>
      </w:r>
      <w:r w:rsidRPr="00E42DBC">
        <w:rPr>
          <w:rFonts w:ascii="Georgia" w:hAnsi="Georgia" w:cs="Tahoma"/>
          <w:sz w:val="24"/>
          <w:szCs w:val="24"/>
        </w:rPr>
        <w:br/>
        <w:t xml:space="preserve">The aim is to find partners for projects to be implemented under European </w:t>
      </w:r>
      <w:proofErr w:type="spellStart"/>
      <w:r w:rsidRPr="00E42DBC">
        <w:rPr>
          <w:rFonts w:ascii="Georgia" w:hAnsi="Georgia" w:cs="Tahoma"/>
          <w:sz w:val="24"/>
          <w:szCs w:val="24"/>
        </w:rPr>
        <w:t>Economc</w:t>
      </w:r>
      <w:proofErr w:type="spellEnd"/>
      <w:r w:rsidRPr="00E42DBC">
        <w:rPr>
          <w:rFonts w:ascii="Georgia" w:hAnsi="Georgia" w:cs="Tahoma"/>
          <w:sz w:val="24"/>
          <w:szCs w:val="24"/>
        </w:rPr>
        <w:t xml:space="preserve"> Area and Norway Grants 2014-2021 in the Area of Support Renewable Energy, Energy Efficiency and Energy Security, for which EUR 28 million are allocated. Partners for management of this programme will be Norwegian Water Resources and Energy Directorate (NVE).</w:t>
      </w:r>
    </w:p>
    <w:p w:rsidR="008773B3" w:rsidRPr="00E42DBC" w:rsidRDefault="008773B3" w:rsidP="00E42DBC">
      <w:pPr>
        <w:spacing w:before="100" w:beforeAutospacing="1" w:after="100" w:afterAutospacing="1" w:line="240" w:lineRule="auto"/>
        <w:jc w:val="both"/>
        <w:rPr>
          <w:rFonts w:ascii="Georgia" w:hAnsi="Georgia" w:cs="Tahoma"/>
          <w:sz w:val="24"/>
          <w:szCs w:val="24"/>
        </w:rPr>
      </w:pPr>
      <w:r w:rsidRPr="00E42DBC">
        <w:rPr>
          <w:rFonts w:ascii="Georgia" w:hAnsi="Georgia" w:cs="Tahoma"/>
          <w:sz w:val="24"/>
          <w:szCs w:val="24"/>
        </w:rPr>
        <w:t>The topics for the meetings are:</w:t>
      </w:r>
    </w:p>
    <w:p w:rsidR="008773B3" w:rsidRPr="00E42DBC" w:rsidRDefault="008773B3" w:rsidP="00E42DBC">
      <w:pPr>
        <w:numPr>
          <w:ilvl w:val="0"/>
          <w:numId w:val="2"/>
        </w:numPr>
        <w:spacing w:before="100" w:beforeAutospacing="1" w:after="100" w:afterAutospacing="1" w:line="240" w:lineRule="auto"/>
        <w:jc w:val="both"/>
        <w:rPr>
          <w:rFonts w:ascii="Georgia" w:hAnsi="Georgia" w:cs="Tahoma"/>
          <w:sz w:val="24"/>
          <w:szCs w:val="24"/>
        </w:rPr>
      </w:pPr>
      <w:r w:rsidRPr="00E42DBC">
        <w:rPr>
          <w:rFonts w:ascii="Georgia" w:hAnsi="Georgia" w:cs="Tahoma"/>
          <w:sz w:val="24"/>
          <w:szCs w:val="24"/>
        </w:rPr>
        <w:t>Use of geothermal energy (heating / cooling) in buildings;</w:t>
      </w:r>
    </w:p>
    <w:p w:rsidR="008773B3" w:rsidRPr="00E42DBC" w:rsidRDefault="008773B3" w:rsidP="00E42DBC">
      <w:pPr>
        <w:numPr>
          <w:ilvl w:val="0"/>
          <w:numId w:val="2"/>
        </w:numPr>
        <w:spacing w:before="100" w:beforeAutospacing="1" w:after="100" w:afterAutospacing="1" w:line="240" w:lineRule="auto"/>
        <w:jc w:val="both"/>
        <w:rPr>
          <w:rFonts w:ascii="Georgia" w:hAnsi="Georgia" w:cs="Tahoma"/>
          <w:sz w:val="24"/>
          <w:szCs w:val="24"/>
        </w:rPr>
      </w:pPr>
      <w:r w:rsidRPr="00E42DBC">
        <w:rPr>
          <w:rFonts w:ascii="Georgia" w:hAnsi="Georgia" w:cs="Tahoma"/>
          <w:sz w:val="24"/>
          <w:szCs w:val="24"/>
        </w:rPr>
        <w:t>Improvement of energy efficiency in existing buildings to achieve Class A and implementation of pilot projects for buildings with almost zero energy consumption;</w:t>
      </w:r>
    </w:p>
    <w:p w:rsidR="008773B3" w:rsidRPr="00E42DBC" w:rsidRDefault="008773B3" w:rsidP="00E42DBC">
      <w:pPr>
        <w:numPr>
          <w:ilvl w:val="0"/>
          <w:numId w:val="2"/>
        </w:numPr>
        <w:spacing w:before="100" w:beforeAutospacing="1" w:after="100" w:afterAutospacing="1" w:line="240" w:lineRule="auto"/>
        <w:jc w:val="both"/>
        <w:rPr>
          <w:rFonts w:ascii="Georgia" w:hAnsi="Georgia" w:cs="Tahoma"/>
          <w:sz w:val="24"/>
          <w:szCs w:val="24"/>
        </w:rPr>
      </w:pPr>
      <w:r w:rsidRPr="00E42DBC">
        <w:rPr>
          <w:rFonts w:ascii="Georgia" w:hAnsi="Georgia" w:cs="Tahoma"/>
          <w:sz w:val="24"/>
          <w:szCs w:val="24"/>
        </w:rPr>
        <w:t>Rehabilitation and modernization of street lighting - Smart lighting;</w:t>
      </w:r>
    </w:p>
    <w:p w:rsidR="008773B3" w:rsidRPr="00E42DBC" w:rsidRDefault="008773B3" w:rsidP="00E42DBC">
      <w:pPr>
        <w:numPr>
          <w:ilvl w:val="0"/>
          <w:numId w:val="2"/>
        </w:numPr>
        <w:spacing w:before="100" w:beforeAutospacing="1" w:after="100" w:afterAutospacing="1" w:line="240" w:lineRule="auto"/>
        <w:jc w:val="both"/>
        <w:rPr>
          <w:rFonts w:ascii="Georgia" w:hAnsi="Georgia" w:cs="Tahoma"/>
          <w:sz w:val="24"/>
          <w:szCs w:val="24"/>
        </w:rPr>
      </w:pPr>
      <w:r w:rsidRPr="00E42DBC">
        <w:rPr>
          <w:rFonts w:ascii="Georgia" w:hAnsi="Georgia" w:cs="Tahoma"/>
          <w:sz w:val="24"/>
          <w:szCs w:val="24"/>
        </w:rPr>
        <w:t>Monitoring of energy consumption in municipal buildings.</w:t>
      </w:r>
    </w:p>
    <w:p w:rsidR="008773B3" w:rsidRPr="00E42DBC" w:rsidRDefault="008773B3" w:rsidP="00E42DBC">
      <w:pPr>
        <w:spacing w:before="100" w:beforeAutospacing="1" w:after="100" w:afterAutospacing="1" w:line="240" w:lineRule="auto"/>
        <w:jc w:val="both"/>
        <w:rPr>
          <w:rFonts w:ascii="Georgia" w:hAnsi="Georgia" w:cs="Tahoma"/>
          <w:sz w:val="24"/>
          <w:szCs w:val="24"/>
        </w:rPr>
      </w:pPr>
      <w:r w:rsidRPr="00E42DBC">
        <w:rPr>
          <w:rFonts w:ascii="Georgia" w:hAnsi="Georgia" w:cs="Tahoma"/>
          <w:sz w:val="24"/>
          <w:szCs w:val="24"/>
        </w:rPr>
        <w:t>The event is financed under the BG04 Program "Energy Efficiency and Renewable Energy", the Bilateral Relations Fund financed by the European Economic Area Financial Mechanism 2009-2014.</w:t>
      </w:r>
    </w:p>
    <w:sectPr w:rsidR="008773B3" w:rsidRPr="00E42DBC" w:rsidSect="003E64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334D1"/>
    <w:multiLevelType w:val="multilevel"/>
    <w:tmpl w:val="04102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EE6F65"/>
    <w:multiLevelType w:val="multilevel"/>
    <w:tmpl w:val="F30A5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E33"/>
    <w:rsid w:val="003E646E"/>
    <w:rsid w:val="006D3A53"/>
    <w:rsid w:val="006F10B3"/>
    <w:rsid w:val="007A2BED"/>
    <w:rsid w:val="007C6E33"/>
    <w:rsid w:val="008773B3"/>
    <w:rsid w:val="009C3928"/>
    <w:rsid w:val="00B356B2"/>
    <w:rsid w:val="00E42DBC"/>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6F98E-7C44-40B9-9523-FE2C04C6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6E33"/>
    <w:pPr>
      <w:spacing w:before="100" w:beforeAutospacing="1" w:after="100" w:afterAutospacing="1" w:line="240" w:lineRule="auto"/>
    </w:pPr>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office@sciencefoundation.bg</dc:creator>
  <cp:keywords/>
  <dc:description/>
  <cp:lastModifiedBy>Веселина Стоева</cp:lastModifiedBy>
  <cp:revision>3</cp:revision>
  <dcterms:created xsi:type="dcterms:W3CDTF">2017-10-15T19:46:00Z</dcterms:created>
  <dcterms:modified xsi:type="dcterms:W3CDTF">2017-10-16T08:02:00Z</dcterms:modified>
</cp:coreProperties>
</file>