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F" w:rsidRPr="00F2777F" w:rsidRDefault="000F7CFF" w:rsidP="000F7CFF">
      <w:pPr>
        <w:autoSpaceDE w:val="0"/>
        <w:autoSpaceDN w:val="0"/>
        <w:adjustRightInd w:val="0"/>
        <w:spacing w:after="0" w:line="240" w:lineRule="auto"/>
        <w:jc w:val="both"/>
        <w:rPr>
          <w:rFonts w:ascii="Arial" w:eastAsia="Times New Roman" w:hAnsi="Arial" w:cs="Arial"/>
          <w:b/>
          <w:bCs/>
          <w:sz w:val="24"/>
          <w:szCs w:val="24"/>
          <w:lang w:val="bg-BG" w:eastAsia="en-US"/>
        </w:rPr>
      </w:pPr>
    </w:p>
    <w:p w:rsidR="000F7CFF" w:rsidRPr="00F1073B" w:rsidRDefault="000F7CFF" w:rsidP="000F7CFF">
      <w:pPr>
        <w:widowControl w:val="0"/>
        <w:autoSpaceDE w:val="0"/>
        <w:autoSpaceDN w:val="0"/>
        <w:adjustRightInd w:val="0"/>
        <w:spacing w:after="0" w:line="240" w:lineRule="auto"/>
        <w:ind w:left="708" w:firstLine="708"/>
        <w:jc w:val="center"/>
        <w:rPr>
          <w:rFonts w:ascii="Times New Roman" w:eastAsia="Times New Roman" w:hAnsi="Times New Roman" w:cs="Times New Roman"/>
          <w:b/>
          <w:sz w:val="24"/>
          <w:szCs w:val="24"/>
          <w:u w:val="single"/>
          <w:lang w:val="bg-BG" w:eastAsia="bg-BG"/>
        </w:rPr>
      </w:pPr>
      <w:r w:rsidRPr="00F1073B">
        <w:rPr>
          <w:rFonts w:ascii="Times New Roman" w:eastAsia="Times New Roman" w:hAnsi="Times New Roman" w:cs="Times New Roman"/>
          <w:b/>
          <w:noProof/>
          <w:sz w:val="24"/>
          <w:szCs w:val="24"/>
          <w:u w:val="single"/>
          <w:lang w:val="bg-BG" w:eastAsia="bg-BG"/>
        </w:rPr>
        <mc:AlternateContent>
          <mc:Choice Requires="wps">
            <w:drawing>
              <wp:anchor distT="0" distB="0" distL="114300" distR="114300" simplePos="0" relativeHeight="251657216" behindDoc="0" locked="0" layoutInCell="1" allowOverlap="1" wp14:anchorId="7ED1FAB2" wp14:editId="588B8443">
                <wp:simplePos x="0" y="0"/>
                <wp:positionH relativeFrom="column">
                  <wp:posOffset>-457200</wp:posOffset>
                </wp:positionH>
                <wp:positionV relativeFrom="paragraph">
                  <wp:posOffset>-457200</wp:posOffset>
                </wp:positionV>
                <wp:extent cx="1338580" cy="1202690"/>
                <wp:effectExtent l="0" t="381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CFF" w:rsidRDefault="000F7CFF" w:rsidP="000F7CFF">
                            <w:r>
                              <w:rPr>
                                <w:noProof/>
                                <w:lang w:val="bg-BG" w:eastAsia="bg-BG"/>
                              </w:rPr>
                              <w:drawing>
                                <wp:inline distT="0" distB="0" distL="0" distR="0" wp14:anchorId="156E90F6" wp14:editId="4DBBDC92">
                                  <wp:extent cx="1155700" cy="1111885"/>
                                  <wp:effectExtent l="0" t="0" r="6350" b="0"/>
                                  <wp:docPr id="1" name="Picture 1" descr="logo - photosho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hotosho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111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1FAB2" id="_x0000_t202" coordsize="21600,21600" o:spt="202" path="m,l,21600r21600,l21600,xe">
                <v:stroke joinstyle="miter"/>
                <v:path gradientshapeok="t" o:connecttype="rect"/>
              </v:shapetype>
              <v:shape id="Text Box 2" o:spid="_x0000_s1026" type="#_x0000_t202" style="position:absolute;left:0;text-align:left;margin-left:-36pt;margin-top:-36pt;width:105.4pt;height:94.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uV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" stroked="f">
                <v:textbox style="mso-fit-shape-to-text:t">
                  <w:txbxContent>
                    <w:p w:rsidR="000F7CFF" w:rsidRDefault="000F7CFF" w:rsidP="000F7CFF">
                      <w:r>
                        <w:rPr>
                          <w:noProof/>
                          <w:lang w:val="bg-BG" w:eastAsia="bg-BG"/>
                        </w:rPr>
                        <w:drawing>
                          <wp:inline distT="0" distB="0" distL="0" distR="0" wp14:anchorId="156E90F6" wp14:editId="4DBBDC92">
                            <wp:extent cx="1155700" cy="1111885"/>
                            <wp:effectExtent l="0" t="0" r="6350" b="0"/>
                            <wp:docPr id="1" name="Picture 1" descr="logo - photosho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hotosho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111885"/>
                                    </a:xfrm>
                                    <a:prstGeom prst="rect">
                                      <a:avLst/>
                                    </a:prstGeom>
                                    <a:noFill/>
                                    <a:ln>
                                      <a:noFill/>
                                    </a:ln>
                                  </pic:spPr>
                                </pic:pic>
                              </a:graphicData>
                            </a:graphic>
                          </wp:inline>
                        </w:drawing>
                      </w:r>
                    </w:p>
                  </w:txbxContent>
                </v:textbox>
              </v:shape>
            </w:pict>
          </mc:Fallback>
        </mc:AlternateContent>
      </w:r>
      <w:r w:rsidRPr="00F1073B">
        <w:rPr>
          <w:rFonts w:ascii="Times New Roman" w:eastAsia="Times New Roman" w:hAnsi="Times New Roman" w:cs="Times New Roman"/>
          <w:b/>
          <w:sz w:val="24"/>
          <w:szCs w:val="24"/>
          <w:u w:val="single"/>
          <w:lang w:val="bg-BG" w:eastAsia="bg-BG"/>
        </w:rPr>
        <w:t>О Б Щ И Н А   К Р У Ш А Р И  О Б Л А С Т   Д О Б Р И Ч</w:t>
      </w:r>
    </w:p>
    <w:p w:rsidR="000F7CFF" w:rsidRPr="00F1073B" w:rsidRDefault="000F7CFF" w:rsidP="000F7CF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1073B">
        <w:rPr>
          <w:rFonts w:ascii="Times New Roman" w:eastAsia="Times New Roman" w:hAnsi="Times New Roman" w:cs="Times New Roman"/>
          <w:sz w:val="24"/>
          <w:szCs w:val="24"/>
          <w:lang w:eastAsia="bg-BG"/>
        </w:rPr>
        <w:t xml:space="preserve">                       </w:t>
      </w:r>
      <w:r w:rsidRPr="00F1073B">
        <w:rPr>
          <w:rFonts w:ascii="Times New Roman" w:eastAsia="Times New Roman" w:hAnsi="Times New Roman" w:cs="Times New Roman"/>
          <w:sz w:val="24"/>
          <w:szCs w:val="24"/>
          <w:lang w:val="bg-BG" w:eastAsia="bg-BG"/>
        </w:rPr>
        <w:t>9410, с. Крушари, тел : 05771/2024, факс 05771/ 213</w:t>
      </w:r>
      <w:r w:rsidRPr="00F1073B">
        <w:rPr>
          <w:rFonts w:ascii="Times New Roman" w:eastAsia="Times New Roman" w:hAnsi="Times New Roman" w:cs="Times New Roman"/>
          <w:sz w:val="24"/>
          <w:szCs w:val="24"/>
          <w:lang w:eastAsia="bg-BG"/>
        </w:rPr>
        <w:t>6</w:t>
      </w:r>
      <w:r w:rsidRPr="00F1073B">
        <w:rPr>
          <w:rFonts w:ascii="Times New Roman" w:eastAsia="Times New Roman" w:hAnsi="Times New Roman" w:cs="Times New Roman"/>
          <w:sz w:val="24"/>
          <w:szCs w:val="24"/>
          <w:lang w:val="bg-BG" w:eastAsia="bg-BG"/>
        </w:rPr>
        <w:t>,</w:t>
      </w:r>
    </w:p>
    <w:p w:rsidR="000F7CFF" w:rsidRPr="00F1073B" w:rsidRDefault="000F7CFF" w:rsidP="000F7CFF">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eastAsia="bg-BG"/>
        </w:rPr>
      </w:pPr>
      <w:r w:rsidRPr="00F1073B">
        <w:rPr>
          <w:rFonts w:ascii="Times New Roman" w:eastAsia="Times New Roman" w:hAnsi="Times New Roman" w:cs="Times New Roman"/>
          <w:sz w:val="24"/>
          <w:szCs w:val="24"/>
          <w:lang w:val="fr-FR" w:eastAsia="bg-BG"/>
        </w:rPr>
        <w:t xml:space="preserve">                  E</w:t>
      </w:r>
      <w:r w:rsidRPr="00F1073B">
        <w:rPr>
          <w:rFonts w:ascii="Times New Roman" w:eastAsia="Times New Roman" w:hAnsi="Times New Roman" w:cs="Times New Roman"/>
          <w:sz w:val="24"/>
          <w:szCs w:val="24"/>
          <w:lang w:val="bg-BG" w:eastAsia="bg-BG"/>
        </w:rPr>
        <w:t>-</w:t>
      </w:r>
      <w:r w:rsidRPr="00F1073B">
        <w:rPr>
          <w:rFonts w:ascii="Times New Roman" w:eastAsia="Times New Roman" w:hAnsi="Times New Roman" w:cs="Times New Roman"/>
          <w:sz w:val="24"/>
          <w:szCs w:val="24"/>
          <w:lang w:val="fr-FR" w:eastAsia="bg-BG"/>
        </w:rPr>
        <w:t>mail</w:t>
      </w:r>
      <w:r w:rsidRPr="00F1073B">
        <w:rPr>
          <w:rFonts w:ascii="Times New Roman" w:eastAsia="Times New Roman" w:hAnsi="Times New Roman" w:cs="Times New Roman"/>
          <w:sz w:val="24"/>
          <w:szCs w:val="24"/>
          <w:lang w:val="bg-BG" w:eastAsia="bg-BG"/>
        </w:rPr>
        <w:t xml:space="preserve"> </w:t>
      </w:r>
      <w:hyperlink r:id="rId6" w:history="1">
        <w:r w:rsidRPr="00F1073B">
          <w:rPr>
            <w:rFonts w:ascii="Times New Roman" w:eastAsia="Times New Roman" w:hAnsi="Times New Roman" w:cs="Times New Roman"/>
            <w:sz w:val="24"/>
            <w:szCs w:val="24"/>
            <w:u w:val="single"/>
            <w:lang w:val="fr-FR" w:eastAsia="bg-BG"/>
          </w:rPr>
          <w:t>krushari</w:t>
        </w:r>
        <w:r w:rsidRPr="00F1073B">
          <w:rPr>
            <w:rFonts w:ascii="Times New Roman" w:eastAsia="Times New Roman" w:hAnsi="Times New Roman" w:cs="Times New Roman"/>
            <w:sz w:val="24"/>
            <w:szCs w:val="24"/>
            <w:u w:val="single"/>
            <w:lang w:val="bg-BG" w:eastAsia="bg-BG"/>
          </w:rPr>
          <w:t>@</w:t>
        </w:r>
        <w:r w:rsidR="00320F73" w:rsidRPr="00F1073B">
          <w:rPr>
            <w:rFonts w:ascii="Times New Roman" w:hAnsi="Times New Roman" w:cs="Times New Roman"/>
            <w:sz w:val="24"/>
            <w:szCs w:val="24"/>
          </w:rPr>
          <w:t xml:space="preserve"> </w:t>
        </w:r>
        <w:r w:rsidR="00320F73" w:rsidRPr="00F1073B">
          <w:rPr>
            <w:rFonts w:ascii="Times New Roman" w:eastAsia="Times New Roman" w:hAnsi="Times New Roman" w:cs="Times New Roman"/>
            <w:sz w:val="24"/>
            <w:szCs w:val="24"/>
            <w:u w:val="single"/>
            <w:lang w:val="fr-FR" w:eastAsia="bg-BG"/>
          </w:rPr>
          <w:t xml:space="preserve">krushari.bg </w:t>
        </w:r>
      </w:hyperlink>
      <w:r w:rsidRPr="00F1073B">
        <w:rPr>
          <w:rFonts w:ascii="Times New Roman" w:eastAsia="Times New Roman" w:hAnsi="Times New Roman" w:cs="Times New Roman"/>
          <w:sz w:val="24"/>
          <w:szCs w:val="24"/>
          <w:lang w:val="fr-FR" w:eastAsia="bg-BG"/>
        </w:rPr>
        <w:t xml:space="preserve">; site: </w:t>
      </w:r>
      <w:hyperlink r:id="rId7" w:history="1">
        <w:r w:rsidRPr="00F1073B">
          <w:rPr>
            <w:rFonts w:ascii="Times New Roman" w:eastAsia="Times New Roman" w:hAnsi="Times New Roman" w:cs="Times New Roman"/>
            <w:sz w:val="24"/>
            <w:szCs w:val="24"/>
            <w:u w:val="single"/>
            <w:lang w:val="fr-FR" w:eastAsia="bg-BG"/>
          </w:rPr>
          <w:t>www.krushari.bg</w:t>
        </w:r>
      </w:hyperlink>
    </w:p>
    <w:p w:rsidR="000F7CFF" w:rsidRPr="00F2777F" w:rsidRDefault="000F7CFF" w:rsidP="000F7CFF">
      <w:pPr>
        <w:autoSpaceDE w:val="0"/>
        <w:autoSpaceDN w:val="0"/>
        <w:adjustRightInd w:val="0"/>
        <w:spacing w:after="0" w:line="240" w:lineRule="auto"/>
        <w:jc w:val="both"/>
        <w:rPr>
          <w:rFonts w:ascii="Arial" w:eastAsia="Times New Roman" w:hAnsi="Arial" w:cs="Arial"/>
          <w:b/>
          <w:bCs/>
          <w:sz w:val="24"/>
          <w:szCs w:val="24"/>
          <w:lang w:val="bg-BG" w:eastAsia="en-US"/>
        </w:rPr>
      </w:pPr>
    </w:p>
    <w:p w:rsidR="000F7CFF" w:rsidRPr="004B42B1" w:rsidRDefault="000F7CFF" w:rsidP="000F7CFF">
      <w:pPr>
        <w:autoSpaceDE w:val="0"/>
        <w:autoSpaceDN w:val="0"/>
        <w:adjustRightInd w:val="0"/>
        <w:spacing w:after="0" w:line="240" w:lineRule="auto"/>
        <w:jc w:val="both"/>
        <w:rPr>
          <w:rFonts w:ascii="Times New Roman" w:eastAsia="Times New Roman" w:hAnsi="Times New Roman" w:cs="Times New Roman"/>
          <w:b/>
          <w:bCs/>
          <w:lang w:val="bg-BG" w:eastAsia="en-US"/>
        </w:rPr>
      </w:pPr>
    </w:p>
    <w:p w:rsidR="000F7CFF" w:rsidRPr="0099224F" w:rsidRDefault="000F7CFF" w:rsidP="000F7CFF">
      <w:pPr>
        <w:autoSpaceDE w:val="0"/>
        <w:autoSpaceDN w:val="0"/>
        <w:adjustRightInd w:val="0"/>
        <w:spacing w:after="0" w:line="240" w:lineRule="auto"/>
        <w:rPr>
          <w:rFonts w:ascii="Times New Roman" w:eastAsia="Times New Roman" w:hAnsi="Times New Roman" w:cs="Times New Roman"/>
          <w:b/>
          <w:bCs/>
          <w:sz w:val="24"/>
          <w:szCs w:val="24"/>
          <w:lang w:val="bg-BG" w:eastAsia="en-US"/>
        </w:rPr>
      </w:pPr>
      <w:r w:rsidRPr="0099224F">
        <w:rPr>
          <w:rFonts w:ascii="Times New Roman" w:eastAsia="Times New Roman" w:hAnsi="Times New Roman" w:cs="Times New Roman"/>
          <w:b/>
          <w:bCs/>
          <w:sz w:val="24"/>
          <w:szCs w:val="24"/>
          <w:lang w:val="bg-BG" w:eastAsia="en-US"/>
        </w:rPr>
        <w:t>Изх.№</w:t>
      </w:r>
      <w:r w:rsidR="00044592">
        <w:rPr>
          <w:rFonts w:ascii="Times New Roman" w:eastAsia="Times New Roman" w:hAnsi="Times New Roman" w:cs="Times New Roman"/>
          <w:b/>
          <w:bCs/>
          <w:sz w:val="24"/>
          <w:szCs w:val="24"/>
          <w:lang w:val="bg-BG" w:eastAsia="en-US"/>
        </w:rPr>
        <w:t xml:space="preserve"> Е-09-5838</w:t>
      </w:r>
      <w:r w:rsidR="0099224F" w:rsidRPr="0099224F">
        <w:rPr>
          <w:rFonts w:ascii="Times New Roman" w:eastAsia="Times New Roman" w:hAnsi="Times New Roman" w:cs="Times New Roman"/>
          <w:b/>
          <w:bCs/>
          <w:sz w:val="24"/>
          <w:szCs w:val="24"/>
          <w:lang w:val="bg-BG" w:eastAsia="en-US"/>
        </w:rPr>
        <w:t xml:space="preserve"> (</w:t>
      </w:r>
      <w:r w:rsidR="00044592">
        <w:rPr>
          <w:rFonts w:ascii="Times New Roman" w:eastAsia="Times New Roman" w:hAnsi="Times New Roman" w:cs="Times New Roman"/>
          <w:b/>
          <w:bCs/>
          <w:sz w:val="24"/>
          <w:szCs w:val="24"/>
          <w:lang w:val="bg-BG" w:eastAsia="en-US"/>
        </w:rPr>
        <w:t>8</w:t>
      </w:r>
      <w:bookmarkStart w:id="0" w:name="_GoBack"/>
      <w:bookmarkEnd w:id="0"/>
      <w:r w:rsidR="0052602C" w:rsidRPr="0099224F">
        <w:rPr>
          <w:rFonts w:ascii="Times New Roman" w:eastAsia="Times New Roman" w:hAnsi="Times New Roman" w:cs="Times New Roman"/>
          <w:b/>
          <w:bCs/>
          <w:sz w:val="24"/>
          <w:szCs w:val="24"/>
          <w:lang w:val="bg-BG" w:eastAsia="en-US"/>
        </w:rPr>
        <w:t>)</w:t>
      </w:r>
    </w:p>
    <w:p w:rsidR="000F7CFF" w:rsidRPr="0099224F" w:rsidRDefault="00B35D21" w:rsidP="000F7CFF">
      <w:pPr>
        <w:autoSpaceDE w:val="0"/>
        <w:autoSpaceDN w:val="0"/>
        <w:adjustRightInd w:val="0"/>
        <w:spacing w:after="0" w:line="240" w:lineRule="auto"/>
        <w:rPr>
          <w:rFonts w:ascii="Times New Roman" w:eastAsia="Times New Roman" w:hAnsi="Times New Roman" w:cs="Times New Roman"/>
          <w:b/>
          <w:bCs/>
          <w:sz w:val="24"/>
          <w:szCs w:val="24"/>
          <w:lang w:val="bg-BG" w:eastAsia="en-US"/>
        </w:rPr>
      </w:pPr>
      <w:r>
        <w:rPr>
          <w:rFonts w:ascii="Times New Roman" w:eastAsia="Times New Roman" w:hAnsi="Times New Roman" w:cs="Times New Roman"/>
          <w:b/>
          <w:bCs/>
          <w:sz w:val="24"/>
          <w:szCs w:val="24"/>
          <w:lang w:val="bg-BG" w:eastAsia="en-US"/>
        </w:rPr>
        <w:t>2</w:t>
      </w:r>
      <w:r w:rsidR="00F560C5">
        <w:rPr>
          <w:rFonts w:ascii="Times New Roman" w:eastAsia="Times New Roman" w:hAnsi="Times New Roman" w:cs="Times New Roman"/>
          <w:b/>
          <w:bCs/>
          <w:sz w:val="24"/>
          <w:szCs w:val="24"/>
          <w:lang w:eastAsia="en-US"/>
        </w:rPr>
        <w:t>4</w:t>
      </w:r>
      <w:r w:rsidR="0052602C" w:rsidRPr="0099224F">
        <w:rPr>
          <w:rFonts w:ascii="Times New Roman" w:eastAsia="Times New Roman" w:hAnsi="Times New Roman" w:cs="Times New Roman"/>
          <w:b/>
          <w:bCs/>
          <w:sz w:val="24"/>
          <w:szCs w:val="24"/>
          <w:lang w:val="bg-BG" w:eastAsia="en-US"/>
        </w:rPr>
        <w:t>.01.2025</w:t>
      </w:r>
      <w:r w:rsidR="00A005EA" w:rsidRPr="0099224F">
        <w:rPr>
          <w:rFonts w:ascii="Times New Roman" w:eastAsia="Times New Roman" w:hAnsi="Times New Roman" w:cs="Times New Roman"/>
          <w:b/>
          <w:bCs/>
          <w:sz w:val="24"/>
          <w:szCs w:val="24"/>
          <w:lang w:eastAsia="en-US"/>
        </w:rPr>
        <w:t xml:space="preserve"> </w:t>
      </w:r>
      <w:r w:rsidR="000F7CFF" w:rsidRPr="0099224F">
        <w:rPr>
          <w:rFonts w:ascii="Times New Roman" w:eastAsia="Times New Roman" w:hAnsi="Times New Roman" w:cs="Times New Roman"/>
          <w:b/>
          <w:bCs/>
          <w:sz w:val="24"/>
          <w:szCs w:val="24"/>
          <w:lang w:val="bg-BG" w:eastAsia="en-US"/>
        </w:rPr>
        <w:t>г.</w:t>
      </w:r>
    </w:p>
    <w:p w:rsidR="000F7CFF" w:rsidRPr="0099224F" w:rsidRDefault="000F7CFF" w:rsidP="000F7CFF">
      <w:pPr>
        <w:autoSpaceDE w:val="0"/>
        <w:autoSpaceDN w:val="0"/>
        <w:adjustRightInd w:val="0"/>
        <w:spacing w:after="0" w:line="240" w:lineRule="auto"/>
        <w:rPr>
          <w:rFonts w:ascii="Times New Roman" w:eastAsia="Times New Roman" w:hAnsi="Times New Roman" w:cs="Times New Roman"/>
          <w:b/>
          <w:bCs/>
          <w:sz w:val="24"/>
          <w:szCs w:val="24"/>
          <w:lang w:val="bg-BG" w:eastAsia="en-US"/>
        </w:rPr>
      </w:pPr>
    </w:p>
    <w:p w:rsidR="00866C74" w:rsidRPr="0099224F" w:rsidRDefault="00866C74" w:rsidP="00866C74">
      <w:pPr>
        <w:spacing w:after="0" w:line="240" w:lineRule="auto"/>
        <w:textAlignment w:val="top"/>
        <w:rPr>
          <w:rFonts w:ascii="Times New Roman" w:eastAsia="Times New Roman" w:hAnsi="Times New Roman" w:cs="Times New Roman"/>
          <w:sz w:val="24"/>
          <w:szCs w:val="24"/>
          <w:lang w:val="bg-BG"/>
        </w:rPr>
      </w:pPr>
    </w:p>
    <w:tbl>
      <w:tblPr>
        <w:tblW w:w="10881" w:type="dxa"/>
        <w:tblLayout w:type="fixed"/>
        <w:tblCellMar>
          <w:left w:w="0" w:type="dxa"/>
          <w:right w:w="0" w:type="dxa"/>
        </w:tblCellMar>
        <w:tblLook w:val="04A0" w:firstRow="1" w:lastRow="0" w:firstColumn="1" w:lastColumn="0" w:noHBand="0" w:noVBand="1"/>
      </w:tblPr>
      <w:tblGrid>
        <w:gridCol w:w="10881"/>
      </w:tblGrid>
      <w:tr w:rsidR="00F2777F" w:rsidRPr="0099224F" w:rsidTr="00E93810">
        <w:tc>
          <w:tcPr>
            <w:tcW w:w="10881" w:type="dxa"/>
            <w:tcBorders>
              <w:top w:val="nil"/>
              <w:left w:val="nil"/>
              <w:bottom w:val="nil"/>
              <w:right w:val="nil"/>
            </w:tcBorders>
            <w:tcMar>
              <w:top w:w="0" w:type="dxa"/>
              <w:left w:w="108" w:type="dxa"/>
              <w:bottom w:w="0" w:type="dxa"/>
              <w:right w:w="108" w:type="dxa"/>
            </w:tcMar>
            <w:vAlign w:val="center"/>
            <w:hideMark/>
          </w:tcPr>
          <w:p w:rsidR="00193491" w:rsidRPr="0099224F" w:rsidRDefault="00193491" w:rsidP="00193491">
            <w:pPr>
              <w:pStyle w:val="Default"/>
              <w:jc w:val="both"/>
              <w:rPr>
                <w:b/>
                <w:bCs/>
                <w:color w:val="auto"/>
                <w:lang w:val="ru-RU"/>
              </w:rPr>
            </w:pPr>
            <w:r w:rsidRPr="0099224F">
              <w:rPr>
                <w:b/>
                <w:bCs/>
                <w:color w:val="auto"/>
                <w:lang w:val="ru-RU"/>
              </w:rPr>
              <w:t xml:space="preserve">ДО </w:t>
            </w:r>
          </w:p>
          <w:p w:rsidR="00193491" w:rsidRPr="0099224F" w:rsidRDefault="00193491" w:rsidP="00193491">
            <w:pPr>
              <w:pStyle w:val="Default"/>
              <w:jc w:val="both"/>
              <w:rPr>
                <w:b/>
                <w:bCs/>
                <w:color w:val="auto"/>
                <w:lang w:val="bg-BG"/>
              </w:rPr>
            </w:pPr>
            <w:r w:rsidRPr="0099224F">
              <w:rPr>
                <w:b/>
                <w:bCs/>
                <w:color w:val="auto"/>
                <w:lang w:val="bg-BG"/>
              </w:rPr>
              <w:t xml:space="preserve">ДИРЕКТОРА НА </w:t>
            </w:r>
          </w:p>
          <w:p w:rsidR="00193491" w:rsidRPr="0099224F" w:rsidRDefault="00193491" w:rsidP="00193491">
            <w:pPr>
              <w:pStyle w:val="Default"/>
              <w:jc w:val="both"/>
              <w:rPr>
                <w:b/>
                <w:bCs/>
                <w:color w:val="auto"/>
                <w:lang w:val="bg-BG"/>
              </w:rPr>
            </w:pPr>
            <w:r w:rsidRPr="0099224F">
              <w:rPr>
                <w:b/>
                <w:bCs/>
                <w:color w:val="auto"/>
                <w:lang w:val="bg-BG"/>
              </w:rPr>
              <w:t>РИОСВ</w:t>
            </w:r>
            <w:r w:rsidR="00A66A5E" w:rsidRPr="0099224F">
              <w:rPr>
                <w:b/>
                <w:bCs/>
                <w:color w:val="auto"/>
                <w:lang w:val="bg-BG"/>
              </w:rPr>
              <w:t xml:space="preserve"> </w:t>
            </w:r>
            <w:r w:rsidRPr="0099224F">
              <w:rPr>
                <w:b/>
                <w:bCs/>
                <w:color w:val="auto"/>
                <w:lang w:val="bg-BG"/>
              </w:rPr>
              <w:t>-</w:t>
            </w:r>
            <w:r w:rsidR="00A66A5E" w:rsidRPr="0099224F">
              <w:rPr>
                <w:b/>
                <w:bCs/>
                <w:color w:val="auto"/>
                <w:lang w:val="bg-BG"/>
              </w:rPr>
              <w:t xml:space="preserve"> </w:t>
            </w:r>
            <w:r w:rsidRPr="0099224F">
              <w:rPr>
                <w:b/>
                <w:bCs/>
                <w:color w:val="auto"/>
                <w:lang w:val="bg-BG"/>
              </w:rPr>
              <w:t>ВАРНА</w:t>
            </w:r>
          </w:p>
          <w:p w:rsidR="00193491" w:rsidRPr="0099224F" w:rsidRDefault="00A005EA" w:rsidP="00193491">
            <w:pPr>
              <w:pStyle w:val="Default"/>
              <w:jc w:val="both"/>
              <w:rPr>
                <w:b/>
                <w:bCs/>
                <w:color w:val="auto"/>
              </w:rPr>
            </w:pPr>
            <w:r w:rsidRPr="0099224F">
              <w:rPr>
                <w:b/>
                <w:bCs/>
                <w:color w:val="auto"/>
                <w:lang w:val="bg-BG"/>
              </w:rPr>
              <w:t>Г-Н ЕРДЖАН СЕБАЙТИН</w:t>
            </w:r>
          </w:p>
          <w:p w:rsidR="000F7CFF" w:rsidRPr="0099224F" w:rsidRDefault="000F7CFF" w:rsidP="00501D86">
            <w:pPr>
              <w:spacing w:after="0" w:line="240" w:lineRule="auto"/>
              <w:textAlignment w:val="top"/>
              <w:rPr>
                <w:rFonts w:ascii="Times New Roman" w:eastAsia="Times New Roman" w:hAnsi="Times New Roman" w:cs="Times New Roman"/>
                <w:b/>
                <w:sz w:val="24"/>
                <w:szCs w:val="24"/>
                <w:lang w:val="bg-BG"/>
              </w:rPr>
            </w:pPr>
          </w:p>
          <w:p w:rsidR="001A7FA0" w:rsidRPr="0099224F" w:rsidRDefault="001A7FA0" w:rsidP="00501D86">
            <w:pPr>
              <w:spacing w:after="0" w:line="240" w:lineRule="auto"/>
              <w:textAlignment w:val="top"/>
              <w:rPr>
                <w:rFonts w:ascii="Times New Roman" w:eastAsia="Times New Roman" w:hAnsi="Times New Roman" w:cs="Times New Roman"/>
                <w:sz w:val="24"/>
                <w:szCs w:val="24"/>
                <w:lang w:val="bg-BG"/>
              </w:rPr>
            </w:pPr>
          </w:p>
          <w:p w:rsidR="0099224F" w:rsidRPr="0099224F" w:rsidRDefault="0099224F" w:rsidP="0099224F">
            <w:pPr>
              <w:spacing w:after="0" w:line="240" w:lineRule="auto"/>
              <w:jc w:val="center"/>
              <w:textAlignment w:val="top"/>
              <w:rPr>
                <w:rFonts w:ascii="Times New Roman" w:eastAsia="Times New Roman" w:hAnsi="Times New Roman" w:cs="Times New Roman"/>
                <w:b/>
                <w:sz w:val="24"/>
                <w:szCs w:val="24"/>
              </w:rPr>
            </w:pPr>
            <w:r w:rsidRPr="0099224F">
              <w:rPr>
                <w:rFonts w:ascii="Times New Roman" w:eastAsia="Times New Roman" w:hAnsi="Times New Roman" w:cs="Times New Roman"/>
                <w:b/>
                <w:sz w:val="24"/>
                <w:szCs w:val="24"/>
              </w:rPr>
              <w:t>Приложение № 2</w:t>
            </w:r>
          </w:p>
          <w:p w:rsidR="0099224F" w:rsidRPr="0099224F" w:rsidRDefault="0099224F" w:rsidP="0099224F">
            <w:pPr>
              <w:spacing w:after="0" w:line="240" w:lineRule="auto"/>
              <w:jc w:val="center"/>
              <w:textAlignment w:val="top"/>
              <w:rPr>
                <w:rFonts w:ascii="Times New Roman" w:eastAsia="Times New Roman" w:hAnsi="Times New Roman" w:cs="Times New Roman"/>
                <w:b/>
                <w:sz w:val="24"/>
                <w:szCs w:val="24"/>
              </w:rPr>
            </w:pPr>
          </w:p>
          <w:p w:rsidR="0052602C" w:rsidRPr="0099224F" w:rsidRDefault="0099224F" w:rsidP="0099224F">
            <w:pPr>
              <w:spacing w:after="0" w:line="240" w:lineRule="auto"/>
              <w:jc w:val="center"/>
              <w:textAlignment w:val="top"/>
              <w:rPr>
                <w:rFonts w:ascii="Times New Roman" w:eastAsia="Times New Roman" w:hAnsi="Times New Roman" w:cs="Times New Roman"/>
                <w:b/>
                <w:sz w:val="24"/>
                <w:szCs w:val="24"/>
              </w:rPr>
            </w:pPr>
            <w:r w:rsidRPr="0099224F">
              <w:rPr>
                <w:rFonts w:ascii="Times New Roman" w:eastAsia="Times New Roman" w:hAnsi="Times New Roman" w:cs="Times New Roman"/>
                <w:b/>
                <w:sz w:val="24"/>
                <w:szCs w:val="24"/>
              </w:rPr>
              <w:t>към чл. 6</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(Доп. - ДВ, бр. 3 от 2006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изм. и доп., бр. 3 от 2011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бр. 12 от 2016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 xml:space="preserve"> в сила от 12.02.2016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изм., бр. 3 от 2018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бр. 31 от 2019 г.,</w:t>
            </w:r>
            <w:r w:rsidRPr="0099224F">
              <w:rPr>
                <w:rFonts w:ascii="Times New Roman" w:eastAsia="Times New Roman" w:hAnsi="Times New Roman" w:cs="Times New Roman"/>
                <w:b/>
                <w:sz w:val="24"/>
                <w:szCs w:val="24"/>
                <w:lang w:val="bg-BG"/>
              </w:rPr>
              <w:t xml:space="preserve"> </w:t>
            </w:r>
            <w:r w:rsidRPr="0099224F">
              <w:rPr>
                <w:rFonts w:ascii="Times New Roman" w:eastAsia="Times New Roman" w:hAnsi="Times New Roman" w:cs="Times New Roman"/>
                <w:b/>
                <w:sz w:val="24"/>
                <w:szCs w:val="24"/>
              </w:rPr>
              <w:t>в сила от 12.04.2019 г.)</w:t>
            </w:r>
          </w:p>
          <w:p w:rsidR="0099224F" w:rsidRPr="0099224F" w:rsidRDefault="0099224F" w:rsidP="0099224F">
            <w:pPr>
              <w:spacing w:after="0" w:line="240" w:lineRule="auto"/>
              <w:jc w:val="center"/>
              <w:textAlignment w:val="top"/>
              <w:rPr>
                <w:rFonts w:ascii="Times New Roman" w:eastAsia="Times New Roman" w:hAnsi="Times New Roman" w:cs="Times New Roman"/>
                <w:b/>
                <w:sz w:val="24"/>
                <w:szCs w:val="24"/>
              </w:rPr>
            </w:pPr>
          </w:p>
          <w:p w:rsidR="0052602C" w:rsidRPr="00F1073B" w:rsidRDefault="0052602C" w:rsidP="0052602C">
            <w:pPr>
              <w:spacing w:after="0" w:line="240" w:lineRule="auto"/>
              <w:jc w:val="center"/>
              <w:textAlignment w:val="top"/>
              <w:rPr>
                <w:rFonts w:ascii="Times New Roman" w:eastAsia="Times New Roman" w:hAnsi="Times New Roman" w:cs="Times New Roman"/>
                <w:b/>
                <w:sz w:val="28"/>
                <w:szCs w:val="28"/>
              </w:rPr>
            </w:pPr>
          </w:p>
          <w:p w:rsidR="0099224F" w:rsidRPr="00F1073B" w:rsidRDefault="0099224F" w:rsidP="0099224F">
            <w:pPr>
              <w:spacing w:after="0" w:line="240" w:lineRule="auto"/>
              <w:jc w:val="center"/>
              <w:textAlignment w:val="top"/>
              <w:rPr>
                <w:rFonts w:ascii="Times New Roman" w:eastAsia="Times New Roman" w:hAnsi="Times New Roman" w:cs="Times New Roman"/>
                <w:b/>
                <w:bCs/>
                <w:sz w:val="28"/>
                <w:szCs w:val="28"/>
                <w:lang w:val="bg-BG"/>
              </w:rPr>
            </w:pPr>
            <w:r w:rsidRPr="00F1073B">
              <w:rPr>
                <w:rFonts w:ascii="Times New Roman" w:eastAsia="Times New Roman" w:hAnsi="Times New Roman" w:cs="Times New Roman"/>
                <w:b/>
                <w:bCs/>
                <w:sz w:val="28"/>
                <w:szCs w:val="28"/>
                <w:lang w:val="bg-BG"/>
              </w:rPr>
              <w:t>Информация за преценяване на необходимостта от ОВОС</w:t>
            </w:r>
          </w:p>
          <w:p w:rsidR="0099224F" w:rsidRPr="0099224F" w:rsidRDefault="0099224F" w:rsidP="0099224F">
            <w:pPr>
              <w:spacing w:after="0" w:line="240" w:lineRule="auto"/>
              <w:jc w:val="center"/>
              <w:textAlignment w:val="top"/>
              <w:rPr>
                <w:rFonts w:ascii="Times New Roman" w:eastAsia="Times New Roman" w:hAnsi="Times New Roman" w:cs="Times New Roman"/>
                <w:b/>
                <w:bCs/>
                <w:sz w:val="24"/>
                <w:szCs w:val="24"/>
                <w:lang w:val="bg-BG"/>
              </w:rPr>
            </w:pPr>
          </w:p>
          <w:p w:rsidR="0099224F" w:rsidRPr="002861D9" w:rsidRDefault="0099224F" w:rsidP="0099224F">
            <w:pPr>
              <w:spacing w:after="0" w:line="240" w:lineRule="auto"/>
              <w:jc w:val="center"/>
              <w:textAlignment w:val="top"/>
              <w:rPr>
                <w:rFonts w:ascii="Times New Roman" w:eastAsia="Times New Roman" w:hAnsi="Times New Roman" w:cs="Times New Roman"/>
                <w:b/>
                <w:bCs/>
                <w:sz w:val="24"/>
                <w:szCs w:val="24"/>
                <w:lang w:val="bg-BG"/>
              </w:rPr>
            </w:pPr>
          </w:p>
          <w:p w:rsidR="0040737D" w:rsidRDefault="0099224F" w:rsidP="00145ADC">
            <w:pPr>
              <w:numPr>
                <w:ilvl w:val="0"/>
                <w:numId w:val="8"/>
              </w:numPr>
              <w:tabs>
                <w:tab w:val="clear" w:pos="720"/>
                <w:tab w:val="num" w:pos="426"/>
              </w:tabs>
              <w:spacing w:after="160" w:line="259" w:lineRule="auto"/>
              <w:ind w:left="426" w:right="317" w:firstLine="0"/>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Информация за контакт с възложителя:</w:t>
            </w:r>
            <w:r w:rsidRPr="002861D9">
              <w:rPr>
                <w:rFonts w:ascii="Times New Roman" w:eastAsia="Calibri" w:hAnsi="Times New Roman" w:cs="Times New Roman"/>
                <w:sz w:val="24"/>
                <w:szCs w:val="24"/>
                <w:lang w:val="bg-BG" w:eastAsia="en-US"/>
              </w:rPr>
              <w:t xml:space="preserve">    </w:t>
            </w:r>
          </w:p>
          <w:p w:rsidR="0099224F" w:rsidRPr="0099224F" w:rsidRDefault="0099224F" w:rsidP="0040737D">
            <w:pPr>
              <w:spacing w:after="160" w:line="259" w:lineRule="auto"/>
              <w:ind w:left="426" w:right="317"/>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sz w:val="24"/>
                <w:szCs w:val="24"/>
                <w:lang w:val="bg-BG" w:eastAsia="en-US"/>
              </w:rPr>
              <w:t xml:space="preserve">ИЛХАН МЮСТЕДЖЕБ – КМЕТ НА ОБЩИНА КРУШАРИ                                                      </w:t>
            </w:r>
          </w:p>
          <w:p w:rsidR="0040737D" w:rsidRDefault="0099224F" w:rsidP="00145ADC">
            <w:pPr>
              <w:numPr>
                <w:ilvl w:val="0"/>
                <w:numId w:val="8"/>
              </w:numPr>
              <w:tabs>
                <w:tab w:val="clear" w:pos="720"/>
                <w:tab w:val="num" w:pos="426"/>
              </w:tabs>
              <w:spacing w:after="160" w:line="259" w:lineRule="auto"/>
              <w:ind w:left="426" w:right="317" w:firstLine="0"/>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(Изм. – ДВ, бр. 31 от 2019 г., в сила от 12.04.2019 г.) Име, постоянен адрес, търговско наименование и седалище</w:t>
            </w:r>
            <w:r w:rsidRPr="0099224F">
              <w:rPr>
                <w:rFonts w:ascii="Times New Roman" w:eastAsia="Calibri" w:hAnsi="Times New Roman" w:cs="Times New Roman"/>
                <w:sz w:val="24"/>
                <w:szCs w:val="24"/>
                <w:lang w:val="bg-BG" w:eastAsia="en-US"/>
              </w:rPr>
              <w:t>.</w:t>
            </w:r>
          </w:p>
          <w:p w:rsidR="0099224F" w:rsidRPr="0099224F" w:rsidRDefault="00145ADC" w:rsidP="0040737D">
            <w:pPr>
              <w:spacing w:after="160" w:line="259" w:lineRule="auto"/>
              <w:ind w:left="426" w:right="317"/>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sz w:val="24"/>
                <w:szCs w:val="24"/>
                <w:lang w:val="bg-BG" w:eastAsia="en-US"/>
              </w:rPr>
              <w:t>Община Крушари</w:t>
            </w:r>
          </w:p>
          <w:p w:rsidR="0099224F" w:rsidRPr="0099224F" w:rsidRDefault="0099224F" w:rsidP="00145ADC">
            <w:pPr>
              <w:numPr>
                <w:ilvl w:val="0"/>
                <w:numId w:val="8"/>
              </w:numPr>
              <w:tabs>
                <w:tab w:val="clear" w:pos="720"/>
                <w:tab w:val="num" w:pos="426"/>
              </w:tabs>
              <w:spacing w:after="160" w:line="259" w:lineRule="auto"/>
              <w:ind w:left="426" w:right="317" w:firstLine="0"/>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b/>
                <w:sz w:val="24"/>
                <w:szCs w:val="24"/>
                <w:lang w:val="bg-BG" w:eastAsia="en-US"/>
              </w:rPr>
              <w:t>Пълен пощенски адрес</w:t>
            </w:r>
            <w:r w:rsidRPr="002861D9">
              <w:rPr>
                <w:rFonts w:ascii="Times New Roman" w:eastAsia="Calibri" w:hAnsi="Times New Roman" w:cs="Times New Roman"/>
                <w:sz w:val="24"/>
                <w:szCs w:val="24"/>
                <w:lang w:val="bg-BG" w:eastAsia="en-US"/>
              </w:rPr>
              <w:t xml:space="preserve"> - с. Крушари, Област Добрич, ул. „Девети септември“ № 3-А,</w:t>
            </w:r>
          </w:p>
          <w:p w:rsidR="0099224F" w:rsidRPr="0099224F" w:rsidRDefault="0099224F" w:rsidP="00145AD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sz w:val="24"/>
                <w:szCs w:val="24"/>
                <w:lang w:val="bg-BG" w:eastAsia="en-US"/>
              </w:rPr>
              <w:t>Телефон, факс и e-mail.</w:t>
            </w:r>
            <w:r w:rsidRPr="002861D9">
              <w:rPr>
                <w:rFonts w:ascii="Times New Roman" w:eastAsia="Calibri" w:hAnsi="Times New Roman" w:cs="Times New Roman"/>
                <w:sz w:val="24"/>
                <w:szCs w:val="24"/>
                <w:lang w:val="bg-BG" w:eastAsia="en-US"/>
              </w:rPr>
              <w:t xml:space="preserve"> 05771/2024, </w:t>
            </w:r>
            <w:hyperlink r:id="rId8" w:history="1">
              <w:r w:rsidRPr="002861D9">
                <w:rPr>
                  <w:rStyle w:val="a3"/>
                  <w:rFonts w:ascii="Times New Roman" w:eastAsia="Calibri" w:hAnsi="Times New Roman" w:cs="Times New Roman"/>
                  <w:sz w:val="24"/>
                  <w:szCs w:val="24"/>
                  <w:lang w:val="bg-BG" w:eastAsia="en-US"/>
                </w:rPr>
                <w:t>krushari@krushari.bg</w:t>
              </w:r>
            </w:hyperlink>
            <w:r w:rsidRPr="002861D9">
              <w:rPr>
                <w:rFonts w:ascii="Times New Roman" w:eastAsia="Calibri" w:hAnsi="Times New Roman" w:cs="Times New Roman"/>
                <w:sz w:val="24"/>
                <w:szCs w:val="24"/>
                <w:lang w:val="bg-BG" w:eastAsia="en-US"/>
              </w:rPr>
              <w:t>, БУЛСТАТ 000852754</w:t>
            </w:r>
          </w:p>
          <w:p w:rsidR="0099224F" w:rsidRDefault="0099224F" w:rsidP="00145ADC">
            <w:pPr>
              <w:pStyle w:val="a6"/>
              <w:numPr>
                <w:ilvl w:val="0"/>
                <w:numId w:val="8"/>
              </w:numPr>
              <w:tabs>
                <w:tab w:val="clear" w:pos="720"/>
                <w:tab w:val="num" w:pos="426"/>
              </w:tabs>
              <w:spacing w:after="0" w:line="240" w:lineRule="auto"/>
              <w:ind w:left="426" w:right="317" w:firstLine="0"/>
              <w:jc w:val="both"/>
              <w:textAlignment w:val="top"/>
              <w:rPr>
                <w:rFonts w:ascii="Times New Roman" w:eastAsia="Times New Roman" w:hAnsi="Times New Roman" w:cs="Times New Roman"/>
                <w:sz w:val="24"/>
                <w:szCs w:val="24"/>
                <w:lang w:val="bg-BG"/>
              </w:rPr>
            </w:pPr>
            <w:r w:rsidRPr="002861D9">
              <w:rPr>
                <w:rFonts w:ascii="Times New Roman" w:eastAsia="Calibri" w:hAnsi="Times New Roman" w:cs="Times New Roman"/>
                <w:b/>
                <w:sz w:val="24"/>
                <w:szCs w:val="24"/>
                <w:lang w:val="bg-BG" w:eastAsia="en-US"/>
              </w:rPr>
              <w:t>Лице за контакти</w:t>
            </w:r>
            <w:r w:rsidR="00145ADC" w:rsidRPr="002861D9">
              <w:rPr>
                <w:rFonts w:ascii="Times New Roman" w:eastAsia="Calibri" w:hAnsi="Times New Roman" w:cs="Times New Roman"/>
                <w:b/>
                <w:sz w:val="24"/>
                <w:szCs w:val="24"/>
                <w:lang w:val="bg-BG" w:eastAsia="en-US"/>
              </w:rPr>
              <w:t>:</w:t>
            </w:r>
            <w:r w:rsidRPr="002861D9">
              <w:rPr>
                <w:rFonts w:ascii="Times New Roman" w:eastAsia="Calibri" w:hAnsi="Times New Roman" w:cs="Times New Roman"/>
                <w:sz w:val="24"/>
                <w:szCs w:val="24"/>
                <w:lang w:val="bg-BG" w:eastAsia="en-US"/>
              </w:rPr>
              <w:t xml:space="preserve"> </w:t>
            </w:r>
            <w:r w:rsidRPr="002861D9">
              <w:rPr>
                <w:rFonts w:ascii="Times New Roman" w:eastAsia="Times New Roman" w:hAnsi="Times New Roman" w:cs="Times New Roman"/>
                <w:sz w:val="24"/>
                <w:szCs w:val="24"/>
                <w:lang w:val="bg-BG"/>
              </w:rPr>
              <w:t xml:space="preserve"> Пенка Ганчева – мл. експерт „Устройство на територията“, 05771/2024, вътр. 201</w:t>
            </w:r>
          </w:p>
          <w:p w:rsidR="0040737D" w:rsidRPr="002861D9" w:rsidRDefault="0040737D" w:rsidP="0040737D">
            <w:pPr>
              <w:pStyle w:val="a6"/>
              <w:spacing w:after="0" w:line="240" w:lineRule="auto"/>
              <w:ind w:left="426" w:right="317"/>
              <w:jc w:val="both"/>
              <w:textAlignment w:val="top"/>
              <w:rPr>
                <w:rFonts w:ascii="Times New Roman" w:eastAsia="Times New Roman" w:hAnsi="Times New Roman" w:cs="Times New Roman"/>
                <w:sz w:val="24"/>
                <w:szCs w:val="24"/>
                <w:lang w:val="bg-BG"/>
              </w:rPr>
            </w:pPr>
          </w:p>
          <w:p w:rsidR="00EB4387" w:rsidRPr="002861D9" w:rsidRDefault="0099224F" w:rsidP="00145ADC">
            <w:pPr>
              <w:numPr>
                <w:ilvl w:val="0"/>
                <w:numId w:val="8"/>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Резюме на инвестиционното предложение:</w:t>
            </w:r>
            <w:r w:rsidRPr="002861D9">
              <w:rPr>
                <w:rFonts w:ascii="Times New Roman" w:eastAsia="Calibri" w:hAnsi="Times New Roman" w:cs="Times New Roman"/>
                <w:b/>
                <w:sz w:val="24"/>
                <w:szCs w:val="24"/>
                <w:lang w:val="bg-BG" w:eastAsia="en-US"/>
              </w:rPr>
              <w:t xml:space="preserve"> </w:t>
            </w:r>
          </w:p>
          <w:p w:rsidR="0099224F" w:rsidRDefault="00990B4E" w:rsidP="00EC1925">
            <w:pPr>
              <w:tabs>
                <w:tab w:val="num" w:pos="426"/>
              </w:tabs>
              <w:spacing w:after="160" w:line="259" w:lineRule="auto"/>
              <w:ind w:left="426" w:right="3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40737D">
              <w:rPr>
                <w:rFonts w:ascii="Times New Roman" w:eastAsia="Times New Roman" w:hAnsi="Times New Roman" w:cs="Times New Roman"/>
                <w:sz w:val="24"/>
                <w:szCs w:val="24"/>
                <w:lang w:val="bg-BG"/>
              </w:rPr>
              <w:t xml:space="preserve">Инвестиционното предложение включва </w:t>
            </w:r>
            <w:r w:rsidR="0099224F" w:rsidRPr="002861D9">
              <w:rPr>
                <w:rFonts w:ascii="Times New Roman" w:eastAsia="Times New Roman" w:hAnsi="Times New Roman" w:cs="Times New Roman"/>
                <w:sz w:val="24"/>
                <w:szCs w:val="24"/>
              </w:rPr>
              <w:t>„Реконструкция и промяна предназначение, на читалище в сграда за социални услуги“ находящо се в парцел I-134, кв.7 по плана на село Бистрец, Община Крушари, Област Добрич</w:t>
            </w:r>
            <w:r w:rsidR="00EB4387" w:rsidRPr="002861D9">
              <w:rPr>
                <w:rFonts w:ascii="Times New Roman" w:eastAsia="Times New Roman" w:hAnsi="Times New Roman" w:cs="Times New Roman"/>
                <w:sz w:val="24"/>
                <w:szCs w:val="24"/>
                <w:lang w:val="bg-BG"/>
              </w:rPr>
              <w:t>.</w:t>
            </w:r>
            <w:r w:rsidR="00145ADC" w:rsidRPr="002861D9">
              <w:rPr>
                <w:rFonts w:ascii="Times New Roman" w:eastAsia="Times New Roman" w:hAnsi="Times New Roman" w:cs="Times New Roman"/>
                <w:sz w:val="24"/>
                <w:szCs w:val="24"/>
                <w:lang w:val="bg-BG"/>
              </w:rPr>
              <w:t xml:space="preserve">  </w:t>
            </w:r>
            <w:r w:rsidR="00EB4387" w:rsidRPr="002861D9">
              <w:rPr>
                <w:rFonts w:ascii="Times New Roman" w:eastAsia="Times New Roman" w:hAnsi="Times New Roman" w:cs="Times New Roman"/>
                <w:sz w:val="24"/>
                <w:szCs w:val="24"/>
                <w:lang w:val="bg-BG"/>
              </w:rPr>
              <w:t xml:space="preserve">Предвидена е реконструкция на съществуващо читалище и смяна на предназначението му в сграда за социални услуги. </w:t>
            </w:r>
            <w:r w:rsidR="00EC1925" w:rsidRPr="00EC1925">
              <w:rPr>
                <w:rFonts w:ascii="Times New Roman" w:eastAsia="Times New Roman" w:hAnsi="Times New Roman" w:cs="Times New Roman"/>
                <w:sz w:val="24"/>
                <w:szCs w:val="24"/>
                <w:lang w:val="bg-BG"/>
              </w:rPr>
              <w:t>Сградата е изпълнена върху съществуваща стоманенобетонна настилка</w:t>
            </w:r>
            <w:r w:rsidR="00EC1925">
              <w:rPr>
                <w:rFonts w:ascii="Times New Roman" w:eastAsia="Times New Roman" w:hAnsi="Times New Roman" w:cs="Times New Roman"/>
                <w:sz w:val="24"/>
                <w:szCs w:val="24"/>
                <w:lang w:val="bg-BG"/>
              </w:rPr>
              <w:t xml:space="preserve">. </w:t>
            </w:r>
            <w:r w:rsidR="00EB4387" w:rsidRPr="002861D9">
              <w:rPr>
                <w:rFonts w:ascii="Times New Roman" w:eastAsia="Times New Roman" w:hAnsi="Times New Roman" w:cs="Times New Roman"/>
                <w:sz w:val="24"/>
                <w:szCs w:val="24"/>
                <w:lang w:val="bg-BG"/>
              </w:rPr>
              <w:t>Част от сградата е в много лошо състояние и ще се събори. Предвидено е укрепване с метални профили и направа на стени от газобетон, нова покривна конструкция с покритие от термопанели. Ще бъдат обособени три помещения. Достъпът до сградата, ще става от стълбище и подемна платформа за инвалиди.</w:t>
            </w:r>
          </w:p>
          <w:p w:rsidR="00B35D21" w:rsidRDefault="00B35D21" w:rsidP="00EC1925">
            <w:pPr>
              <w:tabs>
                <w:tab w:val="num" w:pos="426"/>
              </w:tabs>
              <w:spacing w:after="160" w:line="259" w:lineRule="auto"/>
              <w:ind w:left="426" w:right="317"/>
              <w:jc w:val="both"/>
              <w:rPr>
                <w:rFonts w:ascii="Times New Roman" w:eastAsia="Times New Roman" w:hAnsi="Times New Roman" w:cs="Times New Roman"/>
                <w:sz w:val="24"/>
                <w:szCs w:val="24"/>
                <w:lang w:val="bg-BG"/>
              </w:rPr>
            </w:pPr>
          </w:p>
          <w:p w:rsidR="00B35D21" w:rsidRDefault="00B35D21" w:rsidP="00EC1925">
            <w:pPr>
              <w:tabs>
                <w:tab w:val="num" w:pos="426"/>
              </w:tabs>
              <w:spacing w:after="160" w:line="259" w:lineRule="auto"/>
              <w:ind w:left="426" w:right="317"/>
              <w:jc w:val="both"/>
              <w:rPr>
                <w:rFonts w:ascii="Times New Roman" w:eastAsia="Times New Roman" w:hAnsi="Times New Roman" w:cs="Times New Roman"/>
                <w:sz w:val="24"/>
                <w:szCs w:val="24"/>
                <w:lang w:val="bg-BG"/>
              </w:rPr>
            </w:pPr>
          </w:p>
          <w:p w:rsidR="0040737D" w:rsidRPr="0099224F" w:rsidRDefault="0040737D" w:rsidP="00EC1925">
            <w:pPr>
              <w:tabs>
                <w:tab w:val="num" w:pos="426"/>
              </w:tabs>
              <w:spacing w:after="160" w:line="259" w:lineRule="auto"/>
              <w:ind w:left="426" w:right="317"/>
              <w:jc w:val="both"/>
              <w:rPr>
                <w:rFonts w:ascii="Times New Roman" w:eastAsia="Times New Roman" w:hAnsi="Times New Roman" w:cs="Times New Roman"/>
                <w:sz w:val="24"/>
                <w:szCs w:val="24"/>
                <w:lang w:val="bg-BG"/>
              </w:rPr>
            </w:pPr>
          </w:p>
          <w:p w:rsidR="0099224F" w:rsidRPr="0099224F" w:rsidRDefault="0099224F" w:rsidP="00145ADC">
            <w:pPr>
              <w:numPr>
                <w:ilvl w:val="0"/>
                <w:numId w:val="8"/>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Характеристики на инвестиционното предложение:</w:t>
            </w:r>
          </w:p>
          <w:p w:rsidR="0099224F" w:rsidRPr="002861D9" w:rsidRDefault="0099224F" w:rsidP="00145ADC">
            <w:pPr>
              <w:tabs>
                <w:tab w:val="num" w:pos="426"/>
              </w:tabs>
              <w:spacing w:after="160" w:line="259" w:lineRule="auto"/>
              <w:ind w:left="426" w:right="317"/>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а) размер, засегната площ, параметри, мащабност, обем, производителност, обхват, оформление на инвестиционното предложение в неговата цялост;</w:t>
            </w:r>
          </w:p>
          <w:p w:rsidR="00F1073B" w:rsidRPr="00D82C85" w:rsidRDefault="00990B4E" w:rsidP="00D82C85">
            <w:pPr>
              <w:tabs>
                <w:tab w:val="num" w:pos="426"/>
              </w:tabs>
              <w:spacing w:after="0" w:line="240" w:lineRule="auto"/>
              <w:ind w:left="426" w:right="317"/>
              <w:jc w:val="both"/>
              <w:textAlignment w:val="top"/>
              <w:rPr>
                <w:rFonts w:ascii="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0C2DB8" w:rsidRPr="000C2DB8">
              <w:rPr>
                <w:rFonts w:ascii="Times New Roman" w:eastAsia="Times New Roman" w:hAnsi="Times New Roman" w:cs="Times New Roman"/>
                <w:sz w:val="24"/>
                <w:szCs w:val="24"/>
                <w:lang w:val="bg-BG"/>
              </w:rPr>
              <w:t xml:space="preserve">Инвестиционното предложение ще </w:t>
            </w:r>
            <w:r w:rsidR="000C2DB8">
              <w:rPr>
                <w:rFonts w:ascii="Times New Roman" w:eastAsia="Times New Roman" w:hAnsi="Times New Roman" w:cs="Times New Roman"/>
                <w:sz w:val="24"/>
                <w:szCs w:val="24"/>
                <w:lang w:val="bg-BG"/>
              </w:rPr>
              <w:t xml:space="preserve">се реализира </w:t>
            </w:r>
            <w:r w:rsidR="0040737D">
              <w:rPr>
                <w:rFonts w:ascii="Times New Roman" w:eastAsia="Times New Roman" w:hAnsi="Times New Roman" w:cs="Times New Roman"/>
                <w:sz w:val="24"/>
                <w:szCs w:val="24"/>
                <w:lang w:val="bg-BG"/>
              </w:rPr>
              <w:t xml:space="preserve">в урбанизираната територия на Община Крушари. </w:t>
            </w:r>
            <w:r w:rsidR="0099224F" w:rsidRPr="0099224F">
              <w:rPr>
                <w:rFonts w:ascii="Times New Roman" w:eastAsia="Times New Roman" w:hAnsi="Times New Roman" w:cs="Times New Roman"/>
                <w:sz w:val="24"/>
                <w:szCs w:val="24"/>
                <w:lang w:val="bg-BG"/>
              </w:rPr>
              <w:t xml:space="preserve">Проектът обхваща село Бистрец, </w:t>
            </w:r>
            <w:r w:rsidR="0099224F" w:rsidRPr="0099224F">
              <w:rPr>
                <w:rFonts w:ascii="Times New Roman" w:eastAsia="Times New Roman" w:hAnsi="Times New Roman" w:cs="Times New Roman"/>
                <w:sz w:val="24"/>
                <w:szCs w:val="24"/>
              </w:rPr>
              <w:t xml:space="preserve">парцел I-134, кв.7. </w:t>
            </w:r>
            <w:r w:rsidR="0099224F" w:rsidRPr="0099224F">
              <w:rPr>
                <w:rFonts w:ascii="Times New Roman" w:hAnsi="Times New Roman" w:cs="Times New Roman"/>
                <w:sz w:val="24"/>
                <w:szCs w:val="24"/>
                <w:lang w:val="bg-BG"/>
              </w:rPr>
              <w:t>Застроена площ – 87,60 кв. м.</w:t>
            </w:r>
            <w:r w:rsidR="000C2DB8">
              <w:rPr>
                <w:rFonts w:ascii="Times New Roman" w:hAnsi="Times New Roman" w:cs="Times New Roman"/>
                <w:sz w:val="24"/>
                <w:szCs w:val="24"/>
                <w:lang w:val="bg-BG"/>
              </w:rPr>
              <w:t xml:space="preserve"> </w:t>
            </w:r>
            <w:r w:rsidR="000C2DB8" w:rsidRPr="000C2DB8">
              <w:rPr>
                <w:rFonts w:ascii="Times New Roman" w:hAnsi="Times New Roman" w:cs="Times New Roman"/>
                <w:sz w:val="24"/>
                <w:szCs w:val="24"/>
                <w:lang w:val="bg-BG"/>
              </w:rPr>
              <w:t>Парцелът е собственост на</w:t>
            </w:r>
            <w:r w:rsidR="0040737D">
              <w:rPr>
                <w:rFonts w:ascii="Times New Roman" w:hAnsi="Times New Roman" w:cs="Times New Roman"/>
                <w:sz w:val="24"/>
                <w:szCs w:val="24"/>
                <w:lang w:val="bg-BG"/>
              </w:rPr>
              <w:t xml:space="preserve"> Община Крушари.</w:t>
            </w:r>
            <w:r w:rsidR="000C2DB8">
              <w:rPr>
                <w:rFonts w:ascii="Times New Roman" w:eastAsia="Times New Roman" w:hAnsi="Times New Roman" w:cs="Times New Roman"/>
                <w:sz w:val="24"/>
                <w:szCs w:val="24"/>
                <w:lang w:val="bg-BG"/>
              </w:rPr>
              <w:t xml:space="preserve"> </w:t>
            </w:r>
            <w:r w:rsidR="00B6588C">
              <w:rPr>
                <w:rFonts w:ascii="Times New Roman" w:hAnsi="Times New Roman" w:cs="Times New Roman"/>
                <w:sz w:val="24"/>
                <w:szCs w:val="24"/>
                <w:lang w:val="bg-BG"/>
              </w:rPr>
              <w:t>Изграж</w:t>
            </w:r>
            <w:r w:rsidR="00B6588C" w:rsidRPr="00B6588C">
              <w:rPr>
                <w:rFonts w:ascii="Times New Roman" w:hAnsi="Times New Roman" w:cs="Times New Roman"/>
                <w:sz w:val="24"/>
                <w:szCs w:val="24"/>
                <w:lang w:val="bg-BG"/>
              </w:rPr>
              <w:t>дането на обекта включва дейности п</w:t>
            </w:r>
            <w:r w:rsidR="00B6588C">
              <w:rPr>
                <w:rFonts w:ascii="Times New Roman" w:hAnsi="Times New Roman" w:cs="Times New Roman"/>
                <w:sz w:val="24"/>
                <w:szCs w:val="24"/>
                <w:lang w:val="bg-BG"/>
              </w:rPr>
              <w:t xml:space="preserve">о извършване на изкопни работи, </w:t>
            </w:r>
            <w:r w:rsidR="00B6588C" w:rsidRPr="00B6588C">
              <w:rPr>
                <w:rFonts w:ascii="Times New Roman" w:hAnsi="Times New Roman" w:cs="Times New Roman"/>
                <w:sz w:val="24"/>
                <w:szCs w:val="24"/>
                <w:lang w:val="bg-BG"/>
              </w:rPr>
              <w:t>изграждане на бетонен армиран фундамент и с</w:t>
            </w:r>
            <w:r w:rsidR="00B6588C">
              <w:rPr>
                <w:rFonts w:ascii="Times New Roman" w:hAnsi="Times New Roman" w:cs="Times New Roman"/>
                <w:sz w:val="24"/>
                <w:szCs w:val="24"/>
                <w:lang w:val="bg-BG"/>
              </w:rPr>
              <w:t xml:space="preserve">троително - монтажни дейности с </w:t>
            </w:r>
            <w:r w:rsidR="00B6588C" w:rsidRPr="00B6588C">
              <w:rPr>
                <w:rFonts w:ascii="Times New Roman" w:hAnsi="Times New Roman" w:cs="Times New Roman"/>
                <w:sz w:val="24"/>
                <w:szCs w:val="24"/>
                <w:lang w:val="bg-BG"/>
              </w:rPr>
              <w:t>термопанели, рехабилитация на съществуващата сграда и ко</w:t>
            </w:r>
            <w:r w:rsidR="00B6588C">
              <w:rPr>
                <w:rFonts w:ascii="Times New Roman" w:hAnsi="Times New Roman" w:cs="Times New Roman"/>
                <w:sz w:val="24"/>
                <w:szCs w:val="24"/>
                <w:lang w:val="bg-BG"/>
              </w:rPr>
              <w:t xml:space="preserve">нструкция. Всичко това е само в </w:t>
            </w:r>
            <w:r w:rsidR="00B6588C" w:rsidRPr="00B6588C">
              <w:rPr>
                <w:rFonts w:ascii="Times New Roman" w:hAnsi="Times New Roman" w:cs="Times New Roman"/>
                <w:sz w:val="24"/>
                <w:szCs w:val="24"/>
                <w:lang w:val="bg-BG"/>
              </w:rPr>
              <w:t>рамките на преустройваната сграда.</w:t>
            </w:r>
            <w:r w:rsidR="000C2DB8">
              <w:rPr>
                <w:rFonts w:ascii="Times New Roman" w:hAnsi="Times New Roman" w:cs="Times New Roman"/>
                <w:sz w:val="24"/>
                <w:szCs w:val="24"/>
                <w:lang w:val="bg-BG"/>
              </w:rPr>
              <w:t xml:space="preserve"> </w:t>
            </w:r>
            <w:r w:rsidR="000C2DB8" w:rsidRPr="000C2DB8">
              <w:rPr>
                <w:rFonts w:ascii="Times New Roman" w:hAnsi="Times New Roman" w:cs="Times New Roman"/>
                <w:sz w:val="24"/>
                <w:szCs w:val="24"/>
                <w:lang w:val="bg-BG"/>
              </w:rPr>
              <w:t>Не се предвижда нова или промяна на същес</w:t>
            </w:r>
            <w:r w:rsidR="000C2DB8">
              <w:rPr>
                <w:rFonts w:ascii="Times New Roman" w:hAnsi="Times New Roman" w:cs="Times New Roman"/>
                <w:sz w:val="24"/>
                <w:szCs w:val="24"/>
                <w:lang w:val="bg-BG"/>
              </w:rPr>
              <w:t xml:space="preserve">твуващата пътна инфраструктура. </w:t>
            </w:r>
            <w:r w:rsidR="000C2DB8" w:rsidRPr="000C2DB8">
              <w:rPr>
                <w:rFonts w:ascii="Times New Roman" w:hAnsi="Times New Roman" w:cs="Times New Roman"/>
                <w:sz w:val="24"/>
                <w:szCs w:val="24"/>
                <w:lang w:val="bg-BG"/>
              </w:rPr>
              <w:t xml:space="preserve">Съществува добра връзка с транспортната мрежа на </w:t>
            </w:r>
            <w:r w:rsidR="000C2DB8">
              <w:rPr>
                <w:rFonts w:ascii="Times New Roman" w:hAnsi="Times New Roman" w:cs="Times New Roman"/>
                <w:sz w:val="24"/>
                <w:szCs w:val="24"/>
                <w:lang w:val="bg-BG"/>
              </w:rPr>
              <w:t>селото.</w:t>
            </w:r>
            <w:r w:rsidR="00D82C85">
              <w:rPr>
                <w:rFonts w:ascii="Times New Roman" w:hAnsi="Times New Roman" w:cs="Times New Roman"/>
                <w:sz w:val="24"/>
                <w:szCs w:val="24"/>
                <w:lang w:val="bg-BG"/>
              </w:rPr>
              <w:t xml:space="preserve"> </w:t>
            </w:r>
            <w:r w:rsidR="00D82C85" w:rsidRPr="00D82C85">
              <w:rPr>
                <w:rFonts w:ascii="Times New Roman" w:hAnsi="Times New Roman" w:cs="Times New Roman"/>
                <w:sz w:val="24"/>
                <w:szCs w:val="24"/>
                <w:lang w:val="bg-BG"/>
              </w:rPr>
              <w:t>Водата както за производствени, така и за питейно-битови нужди е осиг</w:t>
            </w:r>
            <w:r w:rsidR="00D82C85">
              <w:rPr>
                <w:rFonts w:ascii="Times New Roman" w:hAnsi="Times New Roman" w:cs="Times New Roman"/>
                <w:sz w:val="24"/>
                <w:szCs w:val="24"/>
                <w:lang w:val="bg-BG"/>
              </w:rPr>
              <w:t xml:space="preserve">урено от </w:t>
            </w:r>
            <w:r w:rsidR="00D82C85" w:rsidRPr="00D82C85">
              <w:rPr>
                <w:rFonts w:ascii="Times New Roman" w:hAnsi="Times New Roman" w:cs="Times New Roman"/>
                <w:sz w:val="24"/>
                <w:szCs w:val="24"/>
                <w:lang w:val="bg-BG"/>
              </w:rPr>
              <w:t>същ</w:t>
            </w:r>
            <w:r w:rsidR="00D82C85">
              <w:rPr>
                <w:rFonts w:ascii="Times New Roman" w:hAnsi="Times New Roman" w:cs="Times New Roman"/>
                <w:sz w:val="24"/>
                <w:szCs w:val="24"/>
                <w:lang w:val="bg-BG"/>
              </w:rPr>
              <w:t xml:space="preserve">ествуващата водопреносна мрежа. </w:t>
            </w:r>
            <w:r w:rsidR="00D82C85" w:rsidRPr="00D82C85">
              <w:rPr>
                <w:rFonts w:ascii="Times New Roman" w:hAnsi="Times New Roman" w:cs="Times New Roman"/>
                <w:sz w:val="24"/>
                <w:szCs w:val="24"/>
                <w:lang w:val="bg-BG"/>
              </w:rPr>
              <w:t>На територията на площадката ще се формират ед</w:t>
            </w:r>
            <w:r w:rsidR="00D82C85">
              <w:rPr>
                <w:rFonts w:ascii="Times New Roman" w:hAnsi="Times New Roman" w:cs="Times New Roman"/>
                <w:sz w:val="24"/>
                <w:szCs w:val="24"/>
                <w:lang w:val="bg-BG"/>
              </w:rPr>
              <w:t xml:space="preserve">инствено битово фекални води от </w:t>
            </w:r>
            <w:r w:rsidR="00D82C85" w:rsidRPr="00D82C85">
              <w:rPr>
                <w:rFonts w:ascii="Times New Roman" w:hAnsi="Times New Roman" w:cs="Times New Roman"/>
                <w:sz w:val="24"/>
                <w:szCs w:val="24"/>
                <w:lang w:val="bg-BG"/>
              </w:rPr>
              <w:t>жизнената дейност на обслужващия персонал.</w:t>
            </w:r>
          </w:p>
          <w:p w:rsidR="00EB4387" w:rsidRPr="0099224F" w:rsidRDefault="00EB4387" w:rsidP="00B6588C">
            <w:pPr>
              <w:tabs>
                <w:tab w:val="num" w:pos="426"/>
              </w:tabs>
              <w:spacing w:after="0" w:line="240" w:lineRule="auto"/>
              <w:ind w:right="317"/>
              <w:jc w:val="both"/>
              <w:textAlignment w:val="top"/>
              <w:rPr>
                <w:rFonts w:ascii="Times New Roman" w:eastAsia="Times New Roman" w:hAnsi="Times New Roman" w:cs="Times New Roman"/>
                <w:sz w:val="24"/>
                <w:szCs w:val="24"/>
                <w:lang w:val="bg-BG"/>
              </w:rPr>
            </w:pPr>
          </w:p>
          <w:p w:rsidR="00BF64E1" w:rsidRPr="002861D9" w:rsidRDefault="00BF64E1" w:rsidP="00145ADC">
            <w:pPr>
              <w:pStyle w:val="a6"/>
              <w:tabs>
                <w:tab w:val="num" w:pos="426"/>
              </w:tabs>
              <w:spacing w:after="0" w:line="240" w:lineRule="auto"/>
              <w:ind w:left="426" w:right="317"/>
              <w:jc w:val="both"/>
              <w:textAlignment w:val="top"/>
              <w:rPr>
                <w:rFonts w:ascii="Times New Roman" w:eastAsia="Times New Roman" w:hAnsi="Times New Roman" w:cs="Times New Roman"/>
                <w:sz w:val="24"/>
                <w:szCs w:val="24"/>
                <w:lang w:val="bg-BG"/>
              </w:rPr>
            </w:pPr>
            <w:r w:rsidRPr="002861D9">
              <w:rPr>
                <w:rFonts w:ascii="Times New Roman" w:eastAsia="Times New Roman" w:hAnsi="Times New Roman" w:cs="Times New Roman"/>
                <w:sz w:val="24"/>
                <w:szCs w:val="24"/>
                <w:lang w:val="bg-BG"/>
              </w:rPr>
              <w:t>Основните ремонтни работи, предвидени за изпълнение са:</w:t>
            </w:r>
          </w:p>
          <w:p w:rsidR="00BF64E1" w:rsidRPr="002861D9" w:rsidRDefault="00BF64E1" w:rsidP="00145ADC">
            <w:pPr>
              <w:tabs>
                <w:tab w:val="num" w:pos="426"/>
              </w:tabs>
              <w:spacing w:after="0"/>
              <w:ind w:left="426" w:right="317"/>
              <w:jc w:val="both"/>
              <w:rPr>
                <w:rFonts w:ascii="Times New Roman" w:eastAsia="Times New Roman" w:hAnsi="Times New Roman" w:cs="Times New Roman"/>
                <w:color w:val="000000" w:themeColor="text1"/>
                <w:sz w:val="24"/>
                <w:szCs w:val="24"/>
              </w:rPr>
            </w:pPr>
            <w:r w:rsidRPr="002861D9">
              <w:rPr>
                <w:rFonts w:ascii="Times New Roman" w:eastAsia="Times New Roman" w:hAnsi="Times New Roman" w:cs="Times New Roman"/>
                <w:color w:val="000000" w:themeColor="text1"/>
                <w:sz w:val="24"/>
                <w:szCs w:val="24"/>
              </w:rPr>
              <w:t xml:space="preserve">- Външни строително монтажни работи - демонтаж на стара метална сграда; насаждане чрез анкериране на нова стоманобетонна конструкция върху съществуваща плоча; </w:t>
            </w:r>
            <w:r w:rsidRPr="002861D9">
              <w:rPr>
                <w:rFonts w:ascii="Times New Roman" w:hAnsi="Times New Roman" w:cs="Times New Roman"/>
                <w:sz w:val="24"/>
                <w:szCs w:val="24"/>
              </w:rPr>
              <w:t xml:space="preserve">покривна конструкция с метални профили; ново покривно покритие от термопанели; изграждане на стени с газобетонни блокчета; нова дограма; измазване на фасадата с минерална / силикатна мазилка </w:t>
            </w:r>
            <w:r w:rsidRPr="002861D9">
              <w:rPr>
                <w:rFonts w:ascii="Times New Roman" w:eastAsia="Times New Roman" w:hAnsi="Times New Roman" w:cs="Times New Roman"/>
                <w:color w:val="000000" w:themeColor="text1"/>
                <w:sz w:val="24"/>
                <w:szCs w:val="24"/>
              </w:rPr>
              <w:t>и др.;</w:t>
            </w:r>
          </w:p>
          <w:p w:rsidR="00BF64E1" w:rsidRPr="002861D9" w:rsidRDefault="00BF64E1" w:rsidP="00145ADC">
            <w:pPr>
              <w:tabs>
                <w:tab w:val="num" w:pos="426"/>
              </w:tabs>
              <w:spacing w:after="0"/>
              <w:ind w:left="426" w:right="317"/>
              <w:jc w:val="both"/>
              <w:rPr>
                <w:rFonts w:ascii="Times New Roman" w:hAnsi="Times New Roman" w:cs="Times New Roman"/>
                <w:sz w:val="24"/>
                <w:szCs w:val="24"/>
              </w:rPr>
            </w:pPr>
            <w:r w:rsidRPr="002861D9">
              <w:rPr>
                <w:rFonts w:ascii="Times New Roman" w:eastAsia="Times New Roman" w:hAnsi="Times New Roman" w:cs="Times New Roman"/>
                <w:color w:val="000000" w:themeColor="text1"/>
                <w:sz w:val="24"/>
                <w:szCs w:val="24"/>
              </w:rPr>
              <w:t>- Вътрешни строително монтажни работи – окачен таван от гипсокартон; полагане на паро и топлоизолация от минерална вата с дебелина 10</w:t>
            </w:r>
            <w:r w:rsidRPr="002861D9">
              <w:rPr>
                <w:rFonts w:ascii="Times New Roman" w:eastAsia="Times New Roman" w:hAnsi="Times New Roman" w:cs="Times New Roman"/>
                <w:color w:val="000000" w:themeColor="text1"/>
                <w:sz w:val="24"/>
                <w:szCs w:val="24"/>
                <w:lang w:val="bg-BG"/>
              </w:rPr>
              <w:t xml:space="preserve"> </w:t>
            </w:r>
            <w:r w:rsidRPr="002861D9">
              <w:rPr>
                <w:rFonts w:ascii="Times New Roman" w:eastAsia="Times New Roman" w:hAnsi="Times New Roman" w:cs="Times New Roman"/>
                <w:color w:val="000000" w:themeColor="text1"/>
                <w:sz w:val="24"/>
                <w:szCs w:val="24"/>
              </w:rPr>
              <w:t>см; стените ще бъдат изпълнени с гипсова мазилка с мрежа, шпакловка и латекс; подовете ще бъдат изпълнени с изравнителна замазка и гранитогрес; ВиК и Ел. инсталациите ще бъдат подменени изцяло и др.</w:t>
            </w:r>
          </w:p>
          <w:p w:rsidR="0099224F" w:rsidRPr="0099224F" w:rsidRDefault="0099224F" w:rsidP="00145ADC">
            <w:pPr>
              <w:tabs>
                <w:tab w:val="num" w:pos="426"/>
              </w:tabs>
              <w:spacing w:after="160" w:line="259" w:lineRule="auto"/>
              <w:ind w:left="426" w:right="317"/>
              <w:jc w:val="both"/>
              <w:rPr>
                <w:rFonts w:ascii="Times New Roman" w:eastAsia="Calibri" w:hAnsi="Times New Roman" w:cs="Times New Roman"/>
                <w:b/>
                <w:sz w:val="24"/>
                <w:szCs w:val="24"/>
                <w:lang w:val="bg-BG" w:eastAsia="en-US"/>
              </w:rPr>
            </w:pPr>
          </w:p>
          <w:p w:rsidR="0099224F" w:rsidRPr="002861D9" w:rsidRDefault="0099224F" w:rsidP="00145ADC">
            <w:pPr>
              <w:tabs>
                <w:tab w:val="num" w:pos="426"/>
              </w:tabs>
              <w:spacing w:after="160" w:line="259" w:lineRule="auto"/>
              <w:ind w:left="426" w:right="317"/>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б) взаимовръзка и кумулиране с други съществуващи и/или одобрени инвестиционни предложения;</w:t>
            </w:r>
          </w:p>
          <w:p w:rsidR="00C12A14" w:rsidRDefault="00990B4E" w:rsidP="00C12A14">
            <w:pPr>
              <w:tabs>
                <w:tab w:val="num" w:pos="426"/>
              </w:tabs>
              <w:spacing w:after="160" w:line="259" w:lineRule="auto"/>
              <w:ind w:left="426" w:right="3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C12A14">
              <w:rPr>
                <w:rFonts w:ascii="Times New Roman" w:eastAsia="Times New Roman" w:hAnsi="Times New Roman" w:cs="Times New Roman"/>
                <w:sz w:val="24"/>
                <w:szCs w:val="24"/>
                <w:lang w:val="bg-BG"/>
              </w:rPr>
              <w:t xml:space="preserve">Описаното инвестиционно намерение </w:t>
            </w:r>
            <w:r w:rsidR="00C12A14" w:rsidRPr="00C12A14">
              <w:rPr>
                <w:rFonts w:ascii="Times New Roman" w:eastAsia="Times New Roman" w:hAnsi="Times New Roman" w:cs="Times New Roman"/>
                <w:sz w:val="24"/>
                <w:szCs w:val="24"/>
                <w:lang w:val="bg-BG"/>
              </w:rPr>
              <w:t xml:space="preserve">няма връзка към други одобрени с устройствен или друг план </w:t>
            </w:r>
            <w:r w:rsidR="00C12A14">
              <w:rPr>
                <w:rFonts w:ascii="Times New Roman" w:eastAsia="Times New Roman" w:hAnsi="Times New Roman" w:cs="Times New Roman"/>
                <w:sz w:val="24"/>
                <w:szCs w:val="24"/>
                <w:lang w:val="bg-BG"/>
              </w:rPr>
              <w:t xml:space="preserve">дейности. Всички </w:t>
            </w:r>
            <w:r w:rsidR="00C12A14" w:rsidRPr="00C12A14">
              <w:rPr>
                <w:rFonts w:ascii="Times New Roman" w:eastAsia="Times New Roman" w:hAnsi="Times New Roman" w:cs="Times New Roman"/>
                <w:sz w:val="24"/>
                <w:szCs w:val="24"/>
                <w:lang w:val="bg-BG"/>
              </w:rPr>
              <w:t xml:space="preserve">проекти в обхвата на инвестиционното предложение </w:t>
            </w:r>
            <w:r w:rsidR="00C12A14">
              <w:rPr>
                <w:rFonts w:ascii="Times New Roman" w:eastAsia="Times New Roman" w:hAnsi="Times New Roman" w:cs="Times New Roman"/>
                <w:sz w:val="24"/>
                <w:szCs w:val="24"/>
                <w:lang w:val="bg-BG"/>
              </w:rPr>
              <w:t xml:space="preserve">ще се разработят и съгласуват с </w:t>
            </w:r>
            <w:r w:rsidR="00C12A14" w:rsidRPr="00C12A14">
              <w:rPr>
                <w:rFonts w:ascii="Times New Roman" w:eastAsia="Times New Roman" w:hAnsi="Times New Roman" w:cs="Times New Roman"/>
                <w:sz w:val="24"/>
                <w:szCs w:val="24"/>
                <w:lang w:val="bg-BG"/>
              </w:rPr>
              <w:t>контролните органи, общинските власти и съответ</w:t>
            </w:r>
            <w:r w:rsidR="00C12A14">
              <w:rPr>
                <w:rFonts w:ascii="Times New Roman" w:eastAsia="Times New Roman" w:hAnsi="Times New Roman" w:cs="Times New Roman"/>
                <w:sz w:val="24"/>
                <w:szCs w:val="24"/>
                <w:lang w:val="bg-BG"/>
              </w:rPr>
              <w:t xml:space="preserve">ните експлоатационни дружества. </w:t>
            </w:r>
            <w:r w:rsidR="00C12A14" w:rsidRPr="00C12A14">
              <w:rPr>
                <w:rFonts w:ascii="Times New Roman" w:eastAsia="Times New Roman" w:hAnsi="Times New Roman" w:cs="Times New Roman"/>
                <w:sz w:val="24"/>
                <w:szCs w:val="24"/>
                <w:lang w:val="bg-BG"/>
              </w:rPr>
              <w:t>При реализацията и експлоатацията на инвестиционното намерение няма да се засяг</w:t>
            </w:r>
            <w:r w:rsidR="00C12A14">
              <w:rPr>
                <w:rFonts w:ascii="Times New Roman" w:eastAsia="Times New Roman" w:hAnsi="Times New Roman" w:cs="Times New Roman"/>
                <w:sz w:val="24"/>
                <w:szCs w:val="24"/>
                <w:lang w:val="bg-BG"/>
              </w:rPr>
              <w:t xml:space="preserve">ат </w:t>
            </w:r>
            <w:r w:rsidR="00C12A14" w:rsidRPr="00C12A14">
              <w:rPr>
                <w:rFonts w:ascii="Times New Roman" w:eastAsia="Times New Roman" w:hAnsi="Times New Roman" w:cs="Times New Roman"/>
                <w:sz w:val="24"/>
                <w:szCs w:val="24"/>
                <w:lang w:val="bg-BG"/>
              </w:rPr>
              <w:t>елементи на националната екологична мрежа, няма потенциал за възникване на</w:t>
            </w:r>
            <w:r w:rsidR="00C12A14">
              <w:rPr>
                <w:rFonts w:ascii="Times New Roman" w:eastAsia="Times New Roman" w:hAnsi="Times New Roman" w:cs="Times New Roman"/>
                <w:sz w:val="24"/>
                <w:szCs w:val="24"/>
                <w:lang w:val="bg-BG"/>
              </w:rPr>
              <w:t xml:space="preserve"> транс</w:t>
            </w:r>
            <w:r w:rsidR="00C12A14" w:rsidRPr="00C12A14">
              <w:rPr>
                <w:rFonts w:ascii="Times New Roman" w:eastAsia="Times New Roman" w:hAnsi="Times New Roman" w:cs="Times New Roman"/>
                <w:sz w:val="24"/>
                <w:szCs w:val="24"/>
                <w:lang w:val="bg-BG"/>
              </w:rPr>
              <w:t>гранични въздействия, ще се използва наличната път</w:t>
            </w:r>
            <w:r w:rsidR="00C12A14">
              <w:rPr>
                <w:rFonts w:ascii="Times New Roman" w:eastAsia="Times New Roman" w:hAnsi="Times New Roman" w:cs="Times New Roman"/>
                <w:sz w:val="24"/>
                <w:szCs w:val="24"/>
                <w:lang w:val="bg-BG"/>
              </w:rPr>
              <w:t xml:space="preserve">на инфраструктура и няма да има </w:t>
            </w:r>
            <w:r w:rsidR="00C12A14" w:rsidRPr="00C12A14">
              <w:rPr>
                <w:rFonts w:ascii="Times New Roman" w:eastAsia="Times New Roman" w:hAnsi="Times New Roman" w:cs="Times New Roman"/>
                <w:sz w:val="24"/>
                <w:szCs w:val="24"/>
                <w:lang w:val="bg-BG"/>
              </w:rPr>
              <w:t>нужда да се изгражда нова или измества съществуваща та</w:t>
            </w:r>
            <w:r w:rsidR="00C12A14">
              <w:rPr>
                <w:rFonts w:ascii="Times New Roman" w:eastAsia="Times New Roman" w:hAnsi="Times New Roman" w:cs="Times New Roman"/>
                <w:sz w:val="24"/>
                <w:szCs w:val="24"/>
                <w:lang w:val="bg-BG"/>
              </w:rPr>
              <w:t xml:space="preserve">кава. Не е налице възможност за </w:t>
            </w:r>
            <w:r w:rsidR="00C12A14" w:rsidRPr="00C12A14">
              <w:rPr>
                <w:rFonts w:ascii="Times New Roman" w:eastAsia="Times New Roman" w:hAnsi="Times New Roman" w:cs="Times New Roman"/>
                <w:sz w:val="24"/>
                <w:szCs w:val="24"/>
                <w:lang w:val="bg-BG"/>
              </w:rPr>
              <w:t>кумулиране на процеси на въздействие</w:t>
            </w:r>
            <w:r w:rsidR="00C12A14">
              <w:rPr>
                <w:rFonts w:ascii="Times New Roman" w:eastAsia="Times New Roman" w:hAnsi="Times New Roman" w:cs="Times New Roman"/>
                <w:sz w:val="24"/>
                <w:szCs w:val="24"/>
                <w:lang w:val="bg-BG"/>
              </w:rPr>
              <w:t xml:space="preserve">. </w:t>
            </w:r>
            <w:r w:rsidR="00C12A14" w:rsidRPr="00C12A14">
              <w:rPr>
                <w:rFonts w:ascii="Times New Roman" w:eastAsia="Times New Roman" w:hAnsi="Times New Roman" w:cs="Times New Roman"/>
                <w:sz w:val="24"/>
                <w:szCs w:val="24"/>
                <w:lang w:val="bg-BG"/>
              </w:rPr>
              <w:t>В близко съседство няма други съществуващи или одобрени с устройствен или друг</w:t>
            </w:r>
            <w:r w:rsidR="00C12A14">
              <w:rPr>
                <w:rFonts w:ascii="Times New Roman" w:eastAsia="Times New Roman" w:hAnsi="Times New Roman" w:cs="Times New Roman"/>
                <w:sz w:val="24"/>
                <w:szCs w:val="24"/>
                <w:lang w:val="bg-BG"/>
              </w:rPr>
              <w:t xml:space="preserve"> план дейности. </w:t>
            </w:r>
            <w:r w:rsidR="00C12A14" w:rsidRPr="00C12A14">
              <w:rPr>
                <w:rFonts w:ascii="Times New Roman" w:eastAsia="Times New Roman" w:hAnsi="Times New Roman" w:cs="Times New Roman"/>
                <w:sz w:val="24"/>
                <w:szCs w:val="24"/>
                <w:lang w:val="bg-BG"/>
              </w:rPr>
              <w:t>Инвестиционното предложение няма пряка връзка и</w:t>
            </w:r>
            <w:r w:rsidR="00C12A14">
              <w:rPr>
                <w:rFonts w:ascii="Times New Roman" w:eastAsia="Times New Roman" w:hAnsi="Times New Roman" w:cs="Times New Roman"/>
                <w:sz w:val="24"/>
                <w:szCs w:val="24"/>
                <w:lang w:val="bg-BG"/>
              </w:rPr>
              <w:t xml:space="preserve">ли кумулативна зависимост с/към </w:t>
            </w:r>
            <w:r w:rsidR="00C12A14" w:rsidRPr="00C12A14">
              <w:rPr>
                <w:rFonts w:ascii="Times New Roman" w:eastAsia="Times New Roman" w:hAnsi="Times New Roman" w:cs="Times New Roman"/>
                <w:sz w:val="24"/>
                <w:szCs w:val="24"/>
                <w:lang w:val="bg-BG"/>
              </w:rPr>
              <w:t>други съществуващи или одобрени за реализация в близост ИП.</w:t>
            </w:r>
          </w:p>
          <w:p w:rsidR="00F12DCA" w:rsidRDefault="0099224F" w:rsidP="00F12DCA">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в) използване на природни ресурси по време на строителството и експлоатацията на земните недра, почвите, водите и на биологичното разнообразие;</w:t>
            </w:r>
            <w:r w:rsidR="00BF64E1" w:rsidRPr="002861D9">
              <w:rPr>
                <w:rFonts w:ascii="Times New Roman" w:eastAsia="Calibri" w:hAnsi="Times New Roman" w:cs="Times New Roman"/>
                <w:sz w:val="24"/>
                <w:szCs w:val="24"/>
                <w:lang w:val="bg-BG" w:eastAsia="en-US"/>
              </w:rPr>
              <w:t xml:space="preserve"> </w:t>
            </w:r>
          </w:p>
          <w:p w:rsidR="00B35D21" w:rsidRDefault="00B35D21" w:rsidP="00F12DCA">
            <w:pPr>
              <w:tabs>
                <w:tab w:val="num" w:pos="426"/>
              </w:tabs>
              <w:spacing w:after="160" w:line="259" w:lineRule="auto"/>
              <w:ind w:left="426" w:right="317"/>
              <w:jc w:val="both"/>
              <w:rPr>
                <w:rFonts w:ascii="Times New Roman" w:eastAsia="Calibri" w:hAnsi="Times New Roman" w:cs="Times New Roman"/>
                <w:sz w:val="24"/>
                <w:szCs w:val="24"/>
                <w:lang w:val="bg-BG" w:eastAsia="en-US"/>
              </w:rPr>
            </w:pPr>
          </w:p>
          <w:p w:rsidR="00B35D21" w:rsidRDefault="00B35D21" w:rsidP="00F12DCA">
            <w:pPr>
              <w:tabs>
                <w:tab w:val="num" w:pos="426"/>
              </w:tabs>
              <w:spacing w:after="160" w:line="259" w:lineRule="auto"/>
              <w:ind w:left="426" w:right="317"/>
              <w:jc w:val="both"/>
              <w:rPr>
                <w:rFonts w:ascii="Times New Roman" w:eastAsia="Calibri" w:hAnsi="Times New Roman" w:cs="Times New Roman"/>
                <w:sz w:val="24"/>
                <w:szCs w:val="24"/>
                <w:lang w:val="bg-BG" w:eastAsia="en-US"/>
              </w:rPr>
            </w:pPr>
          </w:p>
          <w:p w:rsidR="00F12DCA" w:rsidRPr="00F12DCA" w:rsidRDefault="00990B4E" w:rsidP="00B35D21">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F12DCA" w:rsidRPr="00F12DCA">
              <w:rPr>
                <w:rFonts w:ascii="Times New Roman" w:eastAsia="Calibri" w:hAnsi="Times New Roman" w:cs="Times New Roman"/>
                <w:sz w:val="24"/>
                <w:szCs w:val="24"/>
                <w:lang w:val="bg-BG" w:eastAsia="en-US"/>
              </w:rPr>
              <w:t>Основните природни ресурси, които ще се използват с</w:t>
            </w:r>
            <w:r w:rsidR="00F12DCA">
              <w:rPr>
                <w:rFonts w:ascii="Times New Roman" w:eastAsia="Calibri" w:hAnsi="Times New Roman" w:cs="Times New Roman"/>
                <w:sz w:val="24"/>
                <w:szCs w:val="24"/>
                <w:lang w:val="bg-BG" w:eastAsia="en-US"/>
              </w:rPr>
              <w:t xml:space="preserve">а строителни материали (цимент, </w:t>
            </w:r>
            <w:r w:rsidR="00F12DCA" w:rsidRPr="00F12DCA">
              <w:rPr>
                <w:rFonts w:ascii="Times New Roman" w:eastAsia="Calibri" w:hAnsi="Times New Roman" w:cs="Times New Roman"/>
                <w:sz w:val="24"/>
                <w:szCs w:val="24"/>
                <w:lang w:val="bg-BG" w:eastAsia="en-US"/>
              </w:rPr>
              <w:t>пясък, бетон, тухли, инертни материали, бетонови и варови р</w:t>
            </w:r>
            <w:r w:rsidR="00F12DCA">
              <w:rPr>
                <w:rFonts w:ascii="Times New Roman" w:eastAsia="Calibri" w:hAnsi="Times New Roman" w:cs="Times New Roman"/>
                <w:sz w:val="24"/>
                <w:szCs w:val="24"/>
                <w:lang w:val="bg-BG" w:eastAsia="en-US"/>
              </w:rPr>
              <w:t xml:space="preserve">азтвори, мазилки, смеси, дървен </w:t>
            </w:r>
            <w:r w:rsidR="00F12DCA" w:rsidRPr="00F12DCA">
              <w:rPr>
                <w:rFonts w:ascii="Times New Roman" w:eastAsia="Calibri" w:hAnsi="Times New Roman" w:cs="Times New Roman"/>
                <w:sz w:val="24"/>
                <w:szCs w:val="24"/>
                <w:lang w:val="bg-BG" w:eastAsia="en-US"/>
              </w:rPr>
              <w:t>материал, метални конструкции и арматурно желязо, ст</w:t>
            </w:r>
            <w:r w:rsidR="00F12DCA">
              <w:rPr>
                <w:rFonts w:ascii="Times New Roman" w:eastAsia="Calibri" w:hAnsi="Times New Roman" w:cs="Times New Roman"/>
                <w:sz w:val="24"/>
                <w:szCs w:val="24"/>
                <w:lang w:val="bg-BG" w:eastAsia="en-US"/>
              </w:rPr>
              <w:t xml:space="preserve">оманени, PVC, РЕ-HD и РР тръби, </w:t>
            </w:r>
            <w:r w:rsidR="00F12DCA" w:rsidRPr="00F12DCA">
              <w:rPr>
                <w:rFonts w:ascii="Times New Roman" w:eastAsia="Calibri" w:hAnsi="Times New Roman" w:cs="Times New Roman"/>
                <w:sz w:val="24"/>
                <w:szCs w:val="24"/>
                <w:lang w:val="bg-BG" w:eastAsia="en-US"/>
              </w:rPr>
              <w:t>конструктивни елементи, термопанели, тръби, облицовъчни материали, материали за</w:t>
            </w:r>
            <w:r w:rsidR="00F12DCA">
              <w:rPr>
                <w:rFonts w:ascii="Times New Roman" w:eastAsia="Calibri" w:hAnsi="Times New Roman" w:cs="Times New Roman"/>
                <w:sz w:val="24"/>
                <w:szCs w:val="24"/>
                <w:lang w:val="bg-BG" w:eastAsia="en-US"/>
              </w:rPr>
              <w:t xml:space="preserve"> </w:t>
            </w:r>
            <w:r w:rsidR="00F12DCA" w:rsidRPr="00F12DCA">
              <w:rPr>
                <w:rFonts w:ascii="Times New Roman" w:eastAsia="Calibri" w:hAnsi="Times New Roman" w:cs="Times New Roman"/>
                <w:sz w:val="24"/>
                <w:szCs w:val="24"/>
                <w:lang w:val="bg-BG" w:eastAsia="en-US"/>
              </w:rPr>
              <w:t xml:space="preserve">настилки, изолационни материали и др). </w:t>
            </w:r>
          </w:p>
          <w:p w:rsidR="00F12DCA" w:rsidRPr="00F12DCA" w:rsidRDefault="00990B4E" w:rsidP="006172D9">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F12DCA" w:rsidRPr="00F12DCA">
              <w:rPr>
                <w:rFonts w:ascii="Times New Roman" w:eastAsia="Calibri" w:hAnsi="Times New Roman" w:cs="Times New Roman"/>
                <w:sz w:val="24"/>
                <w:szCs w:val="24"/>
                <w:lang w:val="bg-BG" w:eastAsia="en-US"/>
              </w:rPr>
              <w:t>По време на строителството изкопните и ст</w:t>
            </w:r>
            <w:r w:rsidR="00F12DCA">
              <w:rPr>
                <w:rFonts w:ascii="Times New Roman" w:eastAsia="Calibri" w:hAnsi="Times New Roman" w:cs="Times New Roman"/>
                <w:sz w:val="24"/>
                <w:szCs w:val="24"/>
                <w:lang w:val="bg-BG" w:eastAsia="en-US"/>
              </w:rPr>
              <w:t xml:space="preserve">роителни работи ще се извършват </w:t>
            </w:r>
            <w:r w:rsidR="00F12DCA" w:rsidRPr="00F12DCA">
              <w:rPr>
                <w:rFonts w:ascii="Times New Roman" w:eastAsia="Calibri" w:hAnsi="Times New Roman" w:cs="Times New Roman"/>
                <w:sz w:val="24"/>
                <w:szCs w:val="24"/>
                <w:lang w:val="bg-BG" w:eastAsia="en-US"/>
              </w:rPr>
              <w:t>механизирано и ръчно. Ще се използват изредените по-гор</w:t>
            </w:r>
            <w:r w:rsidR="00F12DCA">
              <w:rPr>
                <w:rFonts w:ascii="Times New Roman" w:eastAsia="Calibri" w:hAnsi="Times New Roman" w:cs="Times New Roman"/>
                <w:sz w:val="24"/>
                <w:szCs w:val="24"/>
                <w:lang w:val="bg-BG" w:eastAsia="en-US"/>
              </w:rPr>
              <w:t xml:space="preserve">и строителни материали, енергии </w:t>
            </w:r>
            <w:r w:rsidR="00F12DCA" w:rsidRPr="00F12DCA">
              <w:rPr>
                <w:rFonts w:ascii="Times New Roman" w:eastAsia="Calibri" w:hAnsi="Times New Roman" w:cs="Times New Roman"/>
                <w:sz w:val="24"/>
                <w:szCs w:val="24"/>
                <w:lang w:val="bg-BG" w:eastAsia="en-US"/>
              </w:rPr>
              <w:t>и води.</w:t>
            </w:r>
          </w:p>
          <w:p w:rsidR="00F12DCA" w:rsidRPr="00F12DCA" w:rsidRDefault="00F12DCA" w:rsidP="006172D9">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F12DCA">
              <w:rPr>
                <w:rFonts w:ascii="Times New Roman" w:eastAsia="Calibri" w:hAnsi="Times New Roman" w:cs="Times New Roman"/>
                <w:sz w:val="24"/>
                <w:szCs w:val="24"/>
                <w:lang w:val="bg-BG" w:eastAsia="en-US"/>
              </w:rPr>
              <w:t>- Строителните материали ще се доставят от най-бли</w:t>
            </w:r>
            <w:r>
              <w:rPr>
                <w:rFonts w:ascii="Times New Roman" w:eastAsia="Calibri" w:hAnsi="Times New Roman" w:cs="Times New Roman"/>
                <w:sz w:val="24"/>
                <w:szCs w:val="24"/>
                <w:lang w:val="bg-BG" w:eastAsia="en-US"/>
              </w:rPr>
              <w:t xml:space="preserve">зките възможни снабдителни бази </w:t>
            </w:r>
            <w:r w:rsidRPr="00F12DCA">
              <w:rPr>
                <w:rFonts w:ascii="Times New Roman" w:eastAsia="Calibri" w:hAnsi="Times New Roman" w:cs="Times New Roman"/>
                <w:sz w:val="24"/>
                <w:szCs w:val="24"/>
                <w:lang w:val="bg-BG" w:eastAsia="en-US"/>
              </w:rPr>
              <w:t>и ще се складират на определена за това площ в рамките на парцела.</w:t>
            </w:r>
          </w:p>
          <w:p w:rsidR="00F12DCA" w:rsidRPr="00F12DCA" w:rsidRDefault="00F12DCA" w:rsidP="006172D9">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F12DCA">
              <w:rPr>
                <w:rFonts w:ascii="Times New Roman" w:eastAsia="Calibri" w:hAnsi="Times New Roman" w:cs="Times New Roman"/>
                <w:sz w:val="24"/>
                <w:szCs w:val="24"/>
                <w:lang w:val="bg-BG" w:eastAsia="en-US"/>
              </w:rPr>
              <w:t>- Водата по време на строителството ще се доставя о</w:t>
            </w:r>
            <w:r>
              <w:rPr>
                <w:rFonts w:ascii="Times New Roman" w:eastAsia="Calibri" w:hAnsi="Times New Roman" w:cs="Times New Roman"/>
                <w:sz w:val="24"/>
                <w:szCs w:val="24"/>
                <w:lang w:val="bg-BG" w:eastAsia="en-US"/>
              </w:rPr>
              <w:t xml:space="preserve">т системата на ВиК в населеното </w:t>
            </w:r>
            <w:r w:rsidRPr="00F12DCA">
              <w:rPr>
                <w:rFonts w:ascii="Times New Roman" w:eastAsia="Calibri" w:hAnsi="Times New Roman" w:cs="Times New Roman"/>
                <w:sz w:val="24"/>
                <w:szCs w:val="24"/>
                <w:lang w:val="bg-BG" w:eastAsia="en-US"/>
              </w:rPr>
              <w:t>място, основно за нуждите на</w:t>
            </w:r>
            <w:r>
              <w:rPr>
                <w:rFonts w:ascii="Times New Roman" w:eastAsia="Calibri" w:hAnsi="Times New Roman" w:cs="Times New Roman"/>
                <w:sz w:val="24"/>
                <w:szCs w:val="24"/>
                <w:lang w:val="bg-BG" w:eastAsia="en-US"/>
              </w:rPr>
              <w:t xml:space="preserve"> работещите на обекта строители. За строителните </w:t>
            </w:r>
            <w:r w:rsidRPr="00F12DCA">
              <w:rPr>
                <w:rFonts w:ascii="Times New Roman" w:eastAsia="Calibri" w:hAnsi="Times New Roman" w:cs="Times New Roman"/>
                <w:sz w:val="24"/>
                <w:szCs w:val="24"/>
                <w:lang w:val="bg-BG" w:eastAsia="en-US"/>
              </w:rPr>
              <w:t>технологични процеси не са нужни големи количеств</w:t>
            </w:r>
            <w:r>
              <w:rPr>
                <w:rFonts w:ascii="Times New Roman" w:eastAsia="Calibri" w:hAnsi="Times New Roman" w:cs="Times New Roman"/>
                <w:sz w:val="24"/>
                <w:szCs w:val="24"/>
                <w:lang w:val="bg-BG" w:eastAsia="en-US"/>
              </w:rPr>
              <w:t xml:space="preserve">а вода т. к. те са основно сухо </w:t>
            </w:r>
            <w:r w:rsidRPr="00F12DCA">
              <w:rPr>
                <w:rFonts w:ascii="Times New Roman" w:eastAsia="Calibri" w:hAnsi="Times New Roman" w:cs="Times New Roman"/>
                <w:sz w:val="24"/>
                <w:szCs w:val="24"/>
                <w:lang w:val="bg-BG" w:eastAsia="en-US"/>
              </w:rPr>
              <w:t>строителство.</w:t>
            </w:r>
          </w:p>
          <w:p w:rsidR="00F12DCA" w:rsidRPr="00F12DCA" w:rsidRDefault="00F12DCA" w:rsidP="006172D9">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F12DCA">
              <w:rPr>
                <w:rFonts w:ascii="Times New Roman" w:eastAsia="Calibri" w:hAnsi="Times New Roman" w:cs="Times New Roman"/>
                <w:sz w:val="24"/>
                <w:szCs w:val="24"/>
                <w:lang w:val="bg-BG" w:eastAsia="en-US"/>
              </w:rPr>
              <w:t xml:space="preserve">- Горивата ще се доставят в малки количества, във </w:t>
            </w:r>
            <w:r>
              <w:rPr>
                <w:rFonts w:ascii="Times New Roman" w:eastAsia="Calibri" w:hAnsi="Times New Roman" w:cs="Times New Roman"/>
                <w:sz w:val="24"/>
                <w:szCs w:val="24"/>
                <w:lang w:val="bg-BG" w:eastAsia="en-US"/>
              </w:rPr>
              <w:t xml:space="preserve">варели, основно за строителните </w:t>
            </w:r>
            <w:r w:rsidRPr="00F12DCA">
              <w:rPr>
                <w:rFonts w:ascii="Times New Roman" w:eastAsia="Calibri" w:hAnsi="Times New Roman" w:cs="Times New Roman"/>
                <w:sz w:val="24"/>
                <w:szCs w:val="24"/>
                <w:lang w:val="bg-BG" w:eastAsia="en-US"/>
              </w:rPr>
              <w:t>машини на обекта.</w:t>
            </w:r>
          </w:p>
          <w:p w:rsidR="0050494B" w:rsidRDefault="00F12DCA" w:rsidP="006172D9">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F12DCA">
              <w:rPr>
                <w:rFonts w:ascii="Times New Roman" w:eastAsia="Calibri" w:hAnsi="Times New Roman" w:cs="Times New Roman"/>
                <w:sz w:val="24"/>
                <w:szCs w:val="24"/>
                <w:lang w:val="bg-BG" w:eastAsia="en-US"/>
              </w:rPr>
              <w:t>- Електроенергията ще се получава от гра</w:t>
            </w:r>
            <w:r>
              <w:rPr>
                <w:rFonts w:ascii="Times New Roman" w:eastAsia="Calibri" w:hAnsi="Times New Roman" w:cs="Times New Roman"/>
                <w:sz w:val="24"/>
                <w:szCs w:val="24"/>
                <w:lang w:val="bg-BG" w:eastAsia="en-US"/>
              </w:rPr>
              <w:t xml:space="preserve">дската електропреносна мрежа от </w:t>
            </w:r>
            <w:r w:rsidRPr="00F12DCA">
              <w:rPr>
                <w:rFonts w:ascii="Times New Roman" w:eastAsia="Calibri" w:hAnsi="Times New Roman" w:cs="Times New Roman"/>
                <w:sz w:val="24"/>
                <w:szCs w:val="24"/>
                <w:lang w:val="bg-BG" w:eastAsia="en-US"/>
              </w:rPr>
              <w:t>трансформаторен пост.</w:t>
            </w:r>
            <w:r>
              <w:rPr>
                <w:rFonts w:ascii="Times New Roman" w:eastAsia="Calibri" w:hAnsi="Times New Roman" w:cs="Times New Roman"/>
                <w:sz w:val="24"/>
                <w:szCs w:val="24"/>
                <w:lang w:val="bg-BG" w:eastAsia="en-US"/>
              </w:rPr>
              <w:t xml:space="preserve"> </w:t>
            </w:r>
          </w:p>
          <w:p w:rsidR="00EC1925" w:rsidRPr="00F12DCA" w:rsidRDefault="007F64DE" w:rsidP="00F12DCA">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7F64DE">
              <w:rPr>
                <w:rFonts w:ascii="Times New Roman" w:eastAsia="Calibri" w:hAnsi="Times New Roman" w:cs="Times New Roman"/>
                <w:sz w:val="24"/>
                <w:szCs w:val="24"/>
                <w:lang w:val="bg-BG" w:eastAsia="en-US"/>
              </w:rPr>
              <w:t>По време на извършване на строителните работи,</w:t>
            </w:r>
            <w:r>
              <w:rPr>
                <w:rFonts w:ascii="Times New Roman" w:eastAsia="Calibri" w:hAnsi="Times New Roman" w:cs="Times New Roman"/>
                <w:sz w:val="24"/>
                <w:szCs w:val="24"/>
                <w:lang w:val="bg-BG" w:eastAsia="en-US"/>
              </w:rPr>
              <w:t xml:space="preserve"> инвестиционното предложение не </w:t>
            </w:r>
            <w:r w:rsidRPr="007F64DE">
              <w:rPr>
                <w:rFonts w:ascii="Times New Roman" w:eastAsia="Calibri" w:hAnsi="Times New Roman" w:cs="Times New Roman"/>
                <w:sz w:val="24"/>
                <w:szCs w:val="24"/>
                <w:lang w:val="bg-BG" w:eastAsia="en-US"/>
              </w:rPr>
              <w:t>включва използване, съхранение, транспорт, производс</w:t>
            </w:r>
            <w:r>
              <w:rPr>
                <w:rFonts w:ascii="Times New Roman" w:eastAsia="Calibri" w:hAnsi="Times New Roman" w:cs="Times New Roman"/>
                <w:sz w:val="24"/>
                <w:szCs w:val="24"/>
                <w:lang w:val="bg-BG" w:eastAsia="en-US"/>
              </w:rPr>
              <w:t xml:space="preserve">тво и работа с материали, които </w:t>
            </w:r>
            <w:r w:rsidRPr="007F64DE">
              <w:rPr>
                <w:rFonts w:ascii="Times New Roman" w:eastAsia="Calibri" w:hAnsi="Times New Roman" w:cs="Times New Roman"/>
                <w:sz w:val="24"/>
                <w:szCs w:val="24"/>
                <w:lang w:val="bg-BG" w:eastAsia="en-US"/>
              </w:rPr>
              <w:t>могат да бъдат опасни за околната среда и здравето на хората.</w:t>
            </w:r>
          </w:p>
          <w:p w:rsidR="0099224F" w:rsidRPr="002861D9" w:rsidRDefault="0099224F" w:rsidP="00145ADC">
            <w:pPr>
              <w:tabs>
                <w:tab w:val="num" w:pos="426"/>
              </w:tabs>
              <w:spacing w:after="160" w:line="259" w:lineRule="auto"/>
              <w:ind w:left="426" w:right="317"/>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г) генериране на отпадъци – видове, к</w:t>
            </w:r>
            <w:r w:rsidR="00145ADC" w:rsidRPr="002861D9">
              <w:rPr>
                <w:rFonts w:ascii="Times New Roman" w:eastAsia="Calibri" w:hAnsi="Times New Roman" w:cs="Times New Roman"/>
                <w:b/>
                <w:sz w:val="24"/>
                <w:szCs w:val="24"/>
                <w:lang w:val="bg-BG" w:eastAsia="en-US"/>
              </w:rPr>
              <w:t xml:space="preserve">оличества и начин на третиране </w:t>
            </w:r>
            <w:r w:rsidRPr="0099224F">
              <w:rPr>
                <w:rFonts w:ascii="Times New Roman" w:eastAsia="Calibri" w:hAnsi="Times New Roman" w:cs="Times New Roman"/>
                <w:b/>
                <w:sz w:val="24"/>
                <w:szCs w:val="24"/>
                <w:lang w:val="bg-BG" w:eastAsia="en-US"/>
              </w:rPr>
              <w:t>и отпадъчни води;</w:t>
            </w:r>
            <w:r w:rsidR="00BF64E1" w:rsidRPr="002861D9">
              <w:rPr>
                <w:rFonts w:ascii="Times New Roman" w:eastAsia="Calibri" w:hAnsi="Times New Roman" w:cs="Times New Roman"/>
                <w:b/>
                <w:sz w:val="24"/>
                <w:szCs w:val="24"/>
                <w:lang w:val="bg-BG" w:eastAsia="en-US"/>
              </w:rPr>
              <w:t xml:space="preserve"> </w:t>
            </w:r>
          </w:p>
          <w:p w:rsidR="007F64DE" w:rsidRPr="007F64DE" w:rsidRDefault="00990B4E" w:rsidP="007F64DE">
            <w:pPr>
              <w:tabs>
                <w:tab w:val="num" w:pos="426"/>
              </w:tabs>
              <w:spacing w:after="0" w:line="259" w:lineRule="auto"/>
              <w:ind w:left="426" w:right="3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EC1925">
              <w:rPr>
                <w:rFonts w:ascii="Times New Roman" w:eastAsia="Times New Roman" w:hAnsi="Times New Roman" w:cs="Times New Roman"/>
                <w:sz w:val="24"/>
                <w:szCs w:val="24"/>
                <w:lang w:val="bg-BG"/>
              </w:rPr>
              <w:t>При изграждането на сградата ще се генерират определено количество отпадъци – изкопни земни маси (пясъци, мергели, варовици, глини – общо около 3-4 куб.м), код 17 05 06 –</w:t>
            </w:r>
            <w:r w:rsidR="003D5783">
              <w:rPr>
                <w:rFonts w:ascii="Times New Roman" w:eastAsia="Times New Roman" w:hAnsi="Times New Roman" w:cs="Times New Roman"/>
                <w:sz w:val="24"/>
                <w:szCs w:val="24"/>
              </w:rPr>
              <w:t xml:space="preserve"> </w:t>
            </w:r>
            <w:r w:rsidR="00EC1925">
              <w:rPr>
                <w:rFonts w:ascii="Times New Roman" w:eastAsia="Times New Roman" w:hAnsi="Times New Roman" w:cs="Times New Roman"/>
                <w:sz w:val="24"/>
                <w:szCs w:val="24"/>
                <w:lang w:val="bg-BG"/>
              </w:rPr>
              <w:t xml:space="preserve">изкопни земни маси, които ще се използват за обратна засипка. </w:t>
            </w:r>
            <w:r w:rsidR="007F64DE" w:rsidRPr="007F64DE">
              <w:rPr>
                <w:rFonts w:ascii="Times New Roman" w:eastAsia="Times New Roman" w:hAnsi="Times New Roman" w:cs="Times New Roman"/>
                <w:sz w:val="24"/>
                <w:szCs w:val="24"/>
                <w:lang w:val="bg-BG"/>
              </w:rPr>
              <w:t>Очакват се генерира</w:t>
            </w:r>
            <w:r w:rsidR="007F64DE">
              <w:rPr>
                <w:rFonts w:ascii="Times New Roman" w:eastAsia="Times New Roman" w:hAnsi="Times New Roman" w:cs="Times New Roman"/>
                <w:sz w:val="24"/>
                <w:szCs w:val="24"/>
                <w:lang w:val="bg-BG"/>
              </w:rPr>
              <w:t>не на следните видове отпадъци:</w:t>
            </w:r>
          </w:p>
          <w:p w:rsidR="007F64DE" w:rsidRPr="007F64DE" w:rsidRDefault="007F64DE" w:rsidP="007F64DE">
            <w:pPr>
              <w:tabs>
                <w:tab w:val="num" w:pos="426"/>
              </w:tabs>
              <w:spacing w:after="0" w:line="259" w:lineRule="auto"/>
              <w:ind w:left="426"/>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-битови отпадъци;</w:t>
            </w:r>
          </w:p>
          <w:p w:rsidR="007F64DE" w:rsidRPr="007F64DE" w:rsidRDefault="007F64DE" w:rsidP="007F64DE">
            <w:pPr>
              <w:tabs>
                <w:tab w:val="num" w:pos="426"/>
              </w:tabs>
              <w:spacing w:after="0" w:line="259" w:lineRule="auto"/>
              <w:ind w:left="426"/>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-строителни отпадъци- смеси от бетон, тухли, изрезки от тръби и др.;</w:t>
            </w:r>
          </w:p>
          <w:p w:rsidR="007F64DE" w:rsidRPr="007F64DE" w:rsidRDefault="007F64DE" w:rsidP="007F64DE">
            <w:pPr>
              <w:tabs>
                <w:tab w:val="num" w:pos="426"/>
              </w:tabs>
              <w:spacing w:after="0" w:line="259" w:lineRule="auto"/>
              <w:ind w:left="426"/>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-метални и дървени отпадъци;</w:t>
            </w:r>
          </w:p>
          <w:p w:rsidR="007F64DE" w:rsidRPr="007F64DE" w:rsidRDefault="007F64DE" w:rsidP="007F64DE">
            <w:pPr>
              <w:tabs>
                <w:tab w:val="num" w:pos="426"/>
              </w:tabs>
              <w:spacing w:after="0" w:line="259" w:lineRule="auto"/>
              <w:ind w:left="426"/>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-земни маси от изкопни работи;</w:t>
            </w:r>
          </w:p>
          <w:p w:rsidR="007F64DE" w:rsidRPr="007F64DE" w:rsidRDefault="007F64DE" w:rsidP="007F64DE">
            <w:pPr>
              <w:tabs>
                <w:tab w:val="num" w:pos="426"/>
              </w:tabs>
              <w:spacing w:after="0" w:line="259" w:lineRule="auto"/>
              <w:ind w:left="426"/>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-хартиени, картонени и пластмасови опаковки.</w:t>
            </w:r>
          </w:p>
          <w:p w:rsidR="00EC1925" w:rsidRDefault="007F64DE" w:rsidP="0089109C">
            <w:pPr>
              <w:tabs>
                <w:tab w:val="num" w:pos="426"/>
              </w:tabs>
              <w:spacing w:after="0" w:line="259" w:lineRule="auto"/>
              <w:ind w:left="426" w:right="283"/>
              <w:jc w:val="both"/>
              <w:rPr>
                <w:rFonts w:ascii="Times New Roman" w:eastAsia="Times New Roman" w:hAnsi="Times New Roman" w:cs="Times New Roman"/>
                <w:sz w:val="24"/>
                <w:szCs w:val="24"/>
                <w:lang w:val="bg-BG"/>
              </w:rPr>
            </w:pPr>
            <w:r w:rsidRPr="007F64DE">
              <w:rPr>
                <w:rFonts w:ascii="Times New Roman" w:eastAsia="Times New Roman" w:hAnsi="Times New Roman" w:cs="Times New Roman"/>
                <w:sz w:val="24"/>
                <w:szCs w:val="24"/>
                <w:lang w:val="bg-BG"/>
              </w:rPr>
              <w:t>Смесените битови отпадъци ще се събират в контейнери и ще се извозват на депо от фирма</w:t>
            </w:r>
            <w:r w:rsidR="0089109C">
              <w:rPr>
                <w:rFonts w:ascii="Times New Roman" w:eastAsia="Times New Roman" w:hAnsi="Times New Roman" w:cs="Times New Roman"/>
                <w:sz w:val="24"/>
                <w:szCs w:val="24"/>
                <w:lang w:val="bg-BG"/>
              </w:rPr>
              <w:t xml:space="preserve"> </w:t>
            </w:r>
            <w:r w:rsidRPr="007F64DE">
              <w:rPr>
                <w:rFonts w:ascii="Times New Roman" w:eastAsia="Times New Roman" w:hAnsi="Times New Roman" w:cs="Times New Roman"/>
                <w:sz w:val="24"/>
                <w:szCs w:val="24"/>
                <w:lang w:val="bg-BG"/>
              </w:rPr>
              <w:t>имаща лиценз/разрешително за извозване по ЗУО, съгласно сключен договор.</w:t>
            </w:r>
          </w:p>
          <w:p w:rsidR="00BF64E1" w:rsidRDefault="00BF64E1" w:rsidP="007F64DE">
            <w:pPr>
              <w:tabs>
                <w:tab w:val="num" w:pos="426"/>
              </w:tabs>
              <w:spacing w:after="0" w:line="259" w:lineRule="auto"/>
              <w:ind w:left="426" w:right="283"/>
              <w:jc w:val="both"/>
              <w:rPr>
                <w:rFonts w:ascii="Times New Roman" w:eastAsia="Times New Roman" w:hAnsi="Times New Roman" w:cs="Times New Roman"/>
                <w:sz w:val="24"/>
                <w:szCs w:val="24"/>
                <w:lang w:val="bg-BG"/>
              </w:rPr>
            </w:pPr>
            <w:r w:rsidRPr="002861D9">
              <w:rPr>
                <w:rFonts w:ascii="Times New Roman" w:eastAsia="Times New Roman" w:hAnsi="Times New Roman" w:cs="Times New Roman"/>
                <w:sz w:val="24"/>
                <w:szCs w:val="24"/>
                <w:lang w:val="bg-BG"/>
              </w:rPr>
              <w:t>Всички отпадъци, които ще се получават през ремонтния период своевременно ще се почистват и извозват на определените за тях места.</w:t>
            </w:r>
          </w:p>
          <w:p w:rsidR="003A69A8" w:rsidRPr="003D5783" w:rsidRDefault="003A69A8" w:rsidP="007F64DE">
            <w:pPr>
              <w:tabs>
                <w:tab w:val="num" w:pos="426"/>
              </w:tabs>
              <w:spacing w:after="0" w:line="259" w:lineRule="auto"/>
              <w:ind w:left="426" w:right="283"/>
              <w:jc w:val="both"/>
              <w:rPr>
                <w:rFonts w:ascii="Times New Roman" w:eastAsia="Times New Roman" w:hAnsi="Times New Roman" w:cs="Times New Roman"/>
                <w:sz w:val="24"/>
                <w:szCs w:val="24"/>
                <w:lang w:val="bg-BG"/>
              </w:rPr>
            </w:pPr>
            <w:r w:rsidRPr="003D5783">
              <w:rPr>
                <w:rFonts w:ascii="Times New Roman" w:eastAsia="Times New Roman" w:hAnsi="Times New Roman" w:cs="Times New Roman"/>
                <w:sz w:val="24"/>
                <w:szCs w:val="24"/>
                <w:lang w:val="bg-BG"/>
              </w:rPr>
              <w:t>Смесените Битови отпадъци формирани по време на експлоатацията на обекта ще събират в контейнери и ще се извозват от общинската фирма по чистота.</w:t>
            </w:r>
          </w:p>
          <w:p w:rsidR="007F64DE" w:rsidRPr="0099224F" w:rsidRDefault="007F64DE" w:rsidP="003D5783">
            <w:pPr>
              <w:tabs>
                <w:tab w:val="num" w:pos="426"/>
              </w:tabs>
              <w:spacing w:after="0" w:line="259" w:lineRule="auto"/>
              <w:ind w:right="283"/>
              <w:jc w:val="both"/>
              <w:rPr>
                <w:rFonts w:ascii="Times New Roman" w:eastAsia="Calibri" w:hAnsi="Times New Roman" w:cs="Times New Roman"/>
                <w:sz w:val="24"/>
                <w:szCs w:val="24"/>
                <w:lang w:val="bg-BG" w:eastAsia="en-US"/>
              </w:rPr>
            </w:pPr>
          </w:p>
          <w:p w:rsidR="006B03A2" w:rsidRDefault="0099224F" w:rsidP="007F64DE">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д) замърсяване и вредно въздействие; дискомфорт на околната среда</w:t>
            </w:r>
            <w:r w:rsidRPr="0099224F">
              <w:rPr>
                <w:rFonts w:ascii="Times New Roman" w:eastAsia="Calibri" w:hAnsi="Times New Roman" w:cs="Times New Roman"/>
                <w:sz w:val="24"/>
                <w:szCs w:val="24"/>
                <w:lang w:val="bg-BG" w:eastAsia="en-US"/>
              </w:rPr>
              <w:t>;</w:t>
            </w:r>
            <w:r w:rsidR="00BF64E1" w:rsidRPr="002861D9">
              <w:rPr>
                <w:rFonts w:ascii="Times New Roman" w:eastAsia="Calibri" w:hAnsi="Times New Roman" w:cs="Times New Roman"/>
                <w:sz w:val="24"/>
                <w:szCs w:val="24"/>
                <w:lang w:val="bg-BG" w:eastAsia="en-US"/>
              </w:rPr>
              <w:t xml:space="preserve"> </w:t>
            </w:r>
          </w:p>
          <w:p w:rsidR="007F64DE" w:rsidRDefault="00990B4E" w:rsidP="007F64DE">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145ADC" w:rsidRPr="002861D9">
              <w:rPr>
                <w:rFonts w:ascii="Times New Roman" w:eastAsia="Calibri" w:hAnsi="Times New Roman" w:cs="Times New Roman"/>
                <w:sz w:val="24"/>
                <w:szCs w:val="24"/>
                <w:lang w:val="bg-BG" w:eastAsia="en-US"/>
              </w:rPr>
              <w:t>По време на строителството няма да се засегне околната среда-няма да се унищожават дървета и храсти.</w:t>
            </w:r>
            <w:r w:rsidR="007F64DE">
              <w:rPr>
                <w:rFonts w:ascii="Times New Roman" w:eastAsia="Calibri" w:hAnsi="Times New Roman" w:cs="Times New Roman"/>
                <w:sz w:val="24"/>
                <w:szCs w:val="24"/>
                <w:lang w:val="bg-BG" w:eastAsia="en-US"/>
              </w:rPr>
              <w:t xml:space="preserve"> </w:t>
            </w:r>
            <w:r w:rsidR="007F64DE" w:rsidRPr="007F64DE">
              <w:rPr>
                <w:rFonts w:ascii="Times New Roman" w:eastAsia="Calibri" w:hAnsi="Times New Roman" w:cs="Times New Roman"/>
                <w:sz w:val="24"/>
                <w:szCs w:val="24"/>
                <w:lang w:val="bg-BG" w:eastAsia="en-US"/>
              </w:rPr>
              <w:t>В резултат от реализацията на ИП се очаква временно нарушаване на комфорта в района. Този дискомфорт ще се прояви по време на строителните работи по изпълнение на обекта, като завишаване на шумовите нива, запрашеност от техниката и транспортните машини с материалите за обекта, но няма да се окаже значително въздействие върху околната среда.</w:t>
            </w:r>
          </w:p>
          <w:p w:rsidR="00990B4E" w:rsidRDefault="00990B4E" w:rsidP="007F64DE">
            <w:pPr>
              <w:tabs>
                <w:tab w:val="num" w:pos="426"/>
              </w:tabs>
              <w:spacing w:after="160" w:line="259" w:lineRule="auto"/>
              <w:ind w:left="426" w:right="317"/>
              <w:jc w:val="both"/>
              <w:rPr>
                <w:rFonts w:ascii="Times New Roman" w:eastAsia="Calibri" w:hAnsi="Times New Roman" w:cs="Times New Roman"/>
                <w:sz w:val="24"/>
                <w:szCs w:val="24"/>
                <w:lang w:val="bg-BG" w:eastAsia="en-US"/>
              </w:rPr>
            </w:pPr>
          </w:p>
          <w:p w:rsidR="006B03A2" w:rsidRPr="006B03A2" w:rsidRDefault="00990B4E" w:rsidP="00990B4E">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6B03A2" w:rsidRPr="006B03A2">
              <w:rPr>
                <w:rFonts w:ascii="Times New Roman" w:eastAsia="Calibri" w:hAnsi="Times New Roman" w:cs="Times New Roman"/>
                <w:sz w:val="24"/>
                <w:szCs w:val="24"/>
                <w:lang w:val="bg-BG" w:eastAsia="en-US"/>
              </w:rPr>
              <w:t>Рискът за замърсяване на компонентите на околнат</w:t>
            </w:r>
            <w:r w:rsidR="006B03A2">
              <w:rPr>
                <w:rFonts w:ascii="Times New Roman" w:eastAsia="Calibri" w:hAnsi="Times New Roman" w:cs="Times New Roman"/>
                <w:sz w:val="24"/>
                <w:szCs w:val="24"/>
                <w:lang w:val="bg-BG" w:eastAsia="en-US"/>
              </w:rPr>
              <w:t>а среда (основно на атмосферния</w:t>
            </w:r>
            <w:r w:rsidR="006B03A2">
              <w:rPr>
                <w:rFonts w:ascii="Times New Roman" w:eastAsia="Calibri" w:hAnsi="Times New Roman" w:cs="Times New Roman"/>
                <w:sz w:val="24"/>
                <w:szCs w:val="24"/>
                <w:lang w:eastAsia="en-US"/>
              </w:rPr>
              <w:t xml:space="preserve"> </w:t>
            </w:r>
            <w:r w:rsidR="006B03A2" w:rsidRPr="006B03A2">
              <w:rPr>
                <w:rFonts w:ascii="Times New Roman" w:eastAsia="Calibri" w:hAnsi="Times New Roman" w:cs="Times New Roman"/>
                <w:sz w:val="24"/>
                <w:szCs w:val="24"/>
                <w:lang w:val="bg-BG" w:eastAsia="en-US"/>
              </w:rPr>
              <w:t>въздух) и за здравето на хората е изключително миним</w:t>
            </w:r>
            <w:r w:rsidR="006B03A2">
              <w:rPr>
                <w:rFonts w:ascii="Times New Roman" w:eastAsia="Calibri" w:hAnsi="Times New Roman" w:cs="Times New Roman"/>
                <w:sz w:val="24"/>
                <w:szCs w:val="24"/>
                <w:lang w:val="bg-BG" w:eastAsia="en-US"/>
              </w:rPr>
              <w:t>ален при нормална дейност или е</w:t>
            </w:r>
            <w:r w:rsidR="006B03A2">
              <w:rPr>
                <w:rFonts w:ascii="Times New Roman" w:eastAsia="Calibri" w:hAnsi="Times New Roman" w:cs="Times New Roman"/>
                <w:sz w:val="24"/>
                <w:szCs w:val="24"/>
                <w:lang w:eastAsia="en-US"/>
              </w:rPr>
              <w:t xml:space="preserve"> </w:t>
            </w:r>
            <w:r w:rsidR="006B03A2" w:rsidRPr="006B03A2">
              <w:rPr>
                <w:rFonts w:ascii="Times New Roman" w:eastAsia="Calibri" w:hAnsi="Times New Roman" w:cs="Times New Roman"/>
                <w:sz w:val="24"/>
                <w:szCs w:val="24"/>
                <w:lang w:val="bg-BG" w:eastAsia="en-US"/>
              </w:rPr>
              <w:t xml:space="preserve">несъществен при </w:t>
            </w:r>
            <w:r w:rsidR="00B35D21">
              <w:rPr>
                <w:rFonts w:ascii="Times New Roman" w:eastAsia="Calibri" w:hAnsi="Times New Roman" w:cs="Times New Roman"/>
                <w:sz w:val="24"/>
                <w:szCs w:val="24"/>
                <w:lang w:val="bg-BG" w:eastAsia="en-US"/>
              </w:rPr>
              <w:t xml:space="preserve"> </w:t>
            </w:r>
            <w:r w:rsidR="006B03A2" w:rsidRPr="006B03A2">
              <w:rPr>
                <w:rFonts w:ascii="Times New Roman" w:eastAsia="Calibri" w:hAnsi="Times New Roman" w:cs="Times New Roman"/>
                <w:sz w:val="24"/>
                <w:szCs w:val="24"/>
                <w:lang w:val="bg-BG" w:eastAsia="en-US"/>
              </w:rPr>
              <w:t xml:space="preserve">евентуална аварийна </w:t>
            </w:r>
            <w:r w:rsidR="006B03A2">
              <w:rPr>
                <w:rFonts w:ascii="Times New Roman" w:eastAsia="Calibri" w:hAnsi="Times New Roman" w:cs="Times New Roman"/>
                <w:sz w:val="24"/>
                <w:szCs w:val="24"/>
                <w:lang w:val="bg-BG" w:eastAsia="en-US"/>
              </w:rPr>
              <w:t xml:space="preserve">ситуация. Рискът се поражда единствено по време на </w:t>
            </w:r>
            <w:r w:rsidR="006B03A2" w:rsidRPr="006B03A2">
              <w:rPr>
                <w:rFonts w:ascii="Times New Roman" w:eastAsia="Calibri" w:hAnsi="Times New Roman" w:cs="Times New Roman"/>
                <w:sz w:val="24"/>
                <w:szCs w:val="24"/>
                <w:lang w:val="bg-BG" w:eastAsia="en-US"/>
              </w:rPr>
              <w:t>реализацията на инвестиционното предложение.</w:t>
            </w:r>
          </w:p>
          <w:p w:rsidR="0089109C" w:rsidRPr="0089109C" w:rsidRDefault="00990B4E" w:rsidP="0089109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6B03A2" w:rsidRPr="006B03A2">
              <w:rPr>
                <w:rFonts w:ascii="Times New Roman" w:eastAsia="Calibri" w:hAnsi="Times New Roman" w:cs="Times New Roman"/>
                <w:sz w:val="24"/>
                <w:szCs w:val="24"/>
                <w:lang w:val="bg-BG" w:eastAsia="en-US"/>
              </w:rPr>
              <w:t>Очаквани въздействия от извършваните дейности могат</w:t>
            </w:r>
            <w:r w:rsidR="006B03A2">
              <w:rPr>
                <w:rFonts w:ascii="Times New Roman" w:eastAsia="Calibri" w:hAnsi="Times New Roman" w:cs="Times New Roman"/>
                <w:sz w:val="24"/>
                <w:szCs w:val="24"/>
                <w:lang w:val="bg-BG" w:eastAsia="en-US"/>
              </w:rPr>
              <w:t xml:space="preserve"> да се реализират основно върху а</w:t>
            </w:r>
            <w:r w:rsidR="006B03A2" w:rsidRPr="006B03A2">
              <w:rPr>
                <w:rFonts w:ascii="Times New Roman" w:eastAsia="Calibri" w:hAnsi="Times New Roman" w:cs="Times New Roman"/>
                <w:sz w:val="24"/>
                <w:szCs w:val="24"/>
                <w:lang w:val="bg-BG" w:eastAsia="en-US"/>
              </w:rPr>
              <w:t>тмосферния въздух (прахови емисии от съхранените циментовите смеси, от откритите</w:t>
            </w:r>
            <w:r w:rsidR="0089109C">
              <w:rPr>
                <w:rFonts w:ascii="Times New Roman" w:eastAsia="Calibri" w:hAnsi="Times New Roman" w:cs="Times New Roman"/>
                <w:sz w:val="24"/>
                <w:szCs w:val="24"/>
                <w:lang w:val="bg-BG" w:eastAsia="en-US"/>
              </w:rPr>
              <w:t xml:space="preserve"> </w:t>
            </w:r>
            <w:r w:rsidR="006B03A2" w:rsidRPr="006B03A2">
              <w:rPr>
                <w:rFonts w:ascii="Times New Roman" w:eastAsia="Calibri" w:hAnsi="Times New Roman" w:cs="Times New Roman"/>
                <w:sz w:val="24"/>
                <w:szCs w:val="24"/>
                <w:lang w:val="bg-BG" w:eastAsia="en-US"/>
              </w:rPr>
              <w:t>сектори за насипни баластни материали, съставки на автомо</w:t>
            </w:r>
            <w:r w:rsidR="0089109C">
              <w:rPr>
                <w:rFonts w:ascii="Times New Roman" w:eastAsia="Calibri" w:hAnsi="Times New Roman" w:cs="Times New Roman"/>
                <w:sz w:val="24"/>
                <w:szCs w:val="24"/>
                <w:lang w:val="bg-BG" w:eastAsia="en-US"/>
              </w:rPr>
              <w:t xml:space="preserve">билни газове), завишени нива на </w:t>
            </w:r>
            <w:r w:rsidR="006B03A2" w:rsidRPr="006B03A2">
              <w:rPr>
                <w:rFonts w:ascii="Times New Roman" w:eastAsia="Calibri" w:hAnsi="Times New Roman" w:cs="Times New Roman"/>
                <w:sz w:val="24"/>
                <w:szCs w:val="24"/>
                <w:lang w:val="bg-BG" w:eastAsia="en-US"/>
              </w:rPr>
              <w:t>шум вс</w:t>
            </w:r>
            <w:r w:rsidR="0089109C">
              <w:rPr>
                <w:rFonts w:ascii="Times New Roman" w:eastAsia="Calibri" w:hAnsi="Times New Roman" w:cs="Times New Roman"/>
                <w:sz w:val="24"/>
                <w:szCs w:val="24"/>
                <w:lang w:val="bg-BG" w:eastAsia="en-US"/>
              </w:rPr>
              <w:t xml:space="preserve">ледствие на строителния процес. </w:t>
            </w:r>
            <w:r w:rsidR="006B03A2" w:rsidRPr="006B03A2">
              <w:rPr>
                <w:rFonts w:ascii="Times New Roman" w:eastAsia="Calibri" w:hAnsi="Times New Roman" w:cs="Times New Roman"/>
                <w:sz w:val="24"/>
                <w:szCs w:val="24"/>
                <w:lang w:val="bg-BG" w:eastAsia="en-US"/>
              </w:rPr>
              <w:t>Освен замърсяването на атмосферния въздух п</w:t>
            </w:r>
            <w:r w:rsidR="0089109C">
              <w:rPr>
                <w:rFonts w:ascii="Times New Roman" w:eastAsia="Calibri" w:hAnsi="Times New Roman" w:cs="Times New Roman"/>
                <w:sz w:val="24"/>
                <w:szCs w:val="24"/>
                <w:lang w:val="bg-BG" w:eastAsia="en-US"/>
              </w:rPr>
              <w:t xml:space="preserve">ри изпълнението на обекта ще се </w:t>
            </w:r>
            <w:r w:rsidR="006B03A2" w:rsidRPr="006B03A2">
              <w:rPr>
                <w:rFonts w:ascii="Times New Roman" w:eastAsia="Calibri" w:hAnsi="Times New Roman" w:cs="Times New Roman"/>
                <w:sz w:val="24"/>
                <w:szCs w:val="24"/>
                <w:lang w:val="bg-BG" w:eastAsia="en-US"/>
              </w:rPr>
              <w:t>реализира и завишаване на шумовите нива. По този</w:t>
            </w:r>
            <w:r w:rsidR="0089109C">
              <w:rPr>
                <w:rFonts w:ascii="Times New Roman" w:eastAsia="Calibri" w:hAnsi="Times New Roman" w:cs="Times New Roman"/>
                <w:sz w:val="24"/>
                <w:szCs w:val="24"/>
                <w:lang w:val="bg-BG" w:eastAsia="en-US"/>
              </w:rPr>
              <w:t xml:space="preserve"> повод в приложената комплексна </w:t>
            </w:r>
            <w:r w:rsidR="006B03A2" w:rsidRPr="006B03A2">
              <w:rPr>
                <w:rFonts w:ascii="Times New Roman" w:eastAsia="Calibri" w:hAnsi="Times New Roman" w:cs="Times New Roman"/>
                <w:sz w:val="24"/>
                <w:szCs w:val="24"/>
                <w:lang w:val="bg-BG" w:eastAsia="en-US"/>
              </w:rPr>
              <w:t>експертиза прогнозно са пресметнати нивата на замъ</w:t>
            </w:r>
            <w:r w:rsidR="0089109C">
              <w:rPr>
                <w:rFonts w:ascii="Times New Roman" w:eastAsia="Calibri" w:hAnsi="Times New Roman" w:cs="Times New Roman"/>
                <w:sz w:val="24"/>
                <w:szCs w:val="24"/>
                <w:lang w:val="bg-BG" w:eastAsia="en-US"/>
              </w:rPr>
              <w:t xml:space="preserve">рсяване на атмосферния въздух и </w:t>
            </w:r>
            <w:r w:rsidR="006B03A2" w:rsidRPr="006B03A2">
              <w:rPr>
                <w:rFonts w:ascii="Times New Roman" w:eastAsia="Calibri" w:hAnsi="Times New Roman" w:cs="Times New Roman"/>
                <w:sz w:val="24"/>
                <w:szCs w:val="24"/>
                <w:lang w:val="bg-BG" w:eastAsia="en-US"/>
              </w:rPr>
              <w:t>очакваните шумовите емисии и евентуалното им въздействие върху работещите на обекта и</w:t>
            </w:r>
            <w:r w:rsidR="0089109C">
              <w:rPr>
                <w:rFonts w:ascii="Times New Roman" w:eastAsia="Calibri" w:hAnsi="Times New Roman" w:cs="Times New Roman"/>
                <w:sz w:val="24"/>
                <w:szCs w:val="24"/>
                <w:lang w:val="bg-BG" w:eastAsia="en-US"/>
              </w:rPr>
              <w:t xml:space="preserve"> населението.</w:t>
            </w:r>
          </w:p>
          <w:p w:rsidR="0089109C" w:rsidRPr="0089109C" w:rsidRDefault="00990B4E" w:rsidP="0089109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При изграждането и експлоатацията на ИП няма усл</w:t>
            </w:r>
            <w:r w:rsidR="0089109C">
              <w:rPr>
                <w:rFonts w:ascii="Times New Roman" w:eastAsia="Calibri" w:hAnsi="Times New Roman" w:cs="Times New Roman"/>
                <w:sz w:val="24"/>
                <w:szCs w:val="24"/>
                <w:lang w:val="bg-BG" w:eastAsia="en-US"/>
              </w:rPr>
              <w:t xml:space="preserve">овия за замърсяване на околната </w:t>
            </w:r>
            <w:r w:rsidR="0089109C" w:rsidRPr="0089109C">
              <w:rPr>
                <w:rFonts w:ascii="Times New Roman" w:eastAsia="Calibri" w:hAnsi="Times New Roman" w:cs="Times New Roman"/>
                <w:sz w:val="24"/>
                <w:szCs w:val="24"/>
                <w:lang w:val="bg-BG" w:eastAsia="en-US"/>
              </w:rPr>
              <w:t>среда или дискомфорт за хората, животинските и рас</w:t>
            </w:r>
            <w:r w:rsidR="0089109C">
              <w:rPr>
                <w:rFonts w:ascii="Times New Roman" w:eastAsia="Calibri" w:hAnsi="Times New Roman" w:cs="Times New Roman"/>
                <w:sz w:val="24"/>
                <w:szCs w:val="24"/>
                <w:lang w:val="bg-BG" w:eastAsia="en-US"/>
              </w:rPr>
              <w:t xml:space="preserve">тителните видове. Характерът на </w:t>
            </w:r>
            <w:r w:rsidR="0089109C" w:rsidRPr="0089109C">
              <w:rPr>
                <w:rFonts w:ascii="Times New Roman" w:eastAsia="Calibri" w:hAnsi="Times New Roman" w:cs="Times New Roman"/>
                <w:sz w:val="24"/>
                <w:szCs w:val="24"/>
                <w:lang w:val="bg-BG" w:eastAsia="en-US"/>
              </w:rPr>
              <w:t>предложението не предполага генерирането на значител</w:t>
            </w:r>
            <w:r w:rsidR="0089109C">
              <w:rPr>
                <w:rFonts w:ascii="Times New Roman" w:eastAsia="Calibri" w:hAnsi="Times New Roman" w:cs="Times New Roman"/>
                <w:sz w:val="24"/>
                <w:szCs w:val="24"/>
                <w:lang w:val="bg-BG" w:eastAsia="en-US"/>
              </w:rPr>
              <w:t xml:space="preserve">но количество отпадъци и вредни </w:t>
            </w:r>
            <w:r w:rsidR="0089109C" w:rsidRPr="0089109C">
              <w:rPr>
                <w:rFonts w:ascii="Times New Roman" w:eastAsia="Calibri" w:hAnsi="Times New Roman" w:cs="Times New Roman"/>
                <w:sz w:val="24"/>
                <w:szCs w:val="24"/>
                <w:lang w:val="bg-BG" w:eastAsia="en-US"/>
              </w:rPr>
              <w:t>емисии, които да окажат негативно отражение върху компонентите на околната среда.</w:t>
            </w:r>
          </w:p>
          <w:p w:rsidR="006B03A2" w:rsidRPr="007F64DE" w:rsidRDefault="00990B4E" w:rsidP="0089109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Генерираният на територията на обекта шум се очаква</w:t>
            </w:r>
            <w:r w:rsidR="0089109C">
              <w:rPr>
                <w:rFonts w:ascii="Times New Roman" w:eastAsia="Calibri" w:hAnsi="Times New Roman" w:cs="Times New Roman"/>
                <w:sz w:val="24"/>
                <w:szCs w:val="24"/>
                <w:lang w:val="bg-BG" w:eastAsia="en-US"/>
              </w:rPr>
              <w:t xml:space="preserve"> да бъде с ниско ниво и честота </w:t>
            </w:r>
            <w:r w:rsidR="0089109C" w:rsidRPr="0089109C">
              <w:rPr>
                <w:rFonts w:ascii="Times New Roman" w:eastAsia="Calibri" w:hAnsi="Times New Roman" w:cs="Times New Roman"/>
                <w:sz w:val="24"/>
                <w:szCs w:val="24"/>
                <w:lang w:val="bg-BG" w:eastAsia="en-US"/>
              </w:rPr>
              <w:t>на въздействие в рамките на имота</w:t>
            </w:r>
            <w:r w:rsidR="0089109C">
              <w:rPr>
                <w:rFonts w:ascii="Times New Roman" w:eastAsia="Calibri" w:hAnsi="Times New Roman" w:cs="Times New Roman"/>
                <w:sz w:val="24"/>
                <w:szCs w:val="24"/>
                <w:lang w:val="bg-BG" w:eastAsia="en-US"/>
              </w:rPr>
              <w:t>.</w:t>
            </w:r>
          </w:p>
          <w:p w:rsidR="007F64DE" w:rsidRDefault="00990B4E" w:rsidP="007F64DE">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7F64DE" w:rsidRPr="007F64DE">
              <w:rPr>
                <w:rFonts w:ascii="Times New Roman" w:eastAsia="Calibri" w:hAnsi="Times New Roman" w:cs="Times New Roman"/>
                <w:sz w:val="24"/>
                <w:szCs w:val="24"/>
                <w:lang w:val="bg-BG" w:eastAsia="en-US"/>
              </w:rPr>
              <w:t xml:space="preserve"> Реализацията на проектното предложение е свързана с отделянето на емисии на вещества в атмосферата в резултат от работата на строителните машини. Тези замърсявания са в минимални количества и с малък териториален обхват, т.е. няма да се предизвика увеличение на фоновото замърсяване.</w:t>
            </w:r>
          </w:p>
          <w:p w:rsidR="006B03A2" w:rsidRPr="006B03A2" w:rsidRDefault="00990B4E" w:rsidP="006B03A2">
            <w:pPr>
              <w:tabs>
                <w:tab w:val="num" w:pos="426"/>
              </w:tabs>
              <w:spacing w:after="160" w:line="259" w:lineRule="auto"/>
              <w:ind w:left="426" w:right="31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bg-BG" w:eastAsia="en-US"/>
              </w:rPr>
              <w:t xml:space="preserve">   </w:t>
            </w:r>
            <w:r w:rsidR="007F64DE" w:rsidRPr="007F64DE">
              <w:rPr>
                <w:rFonts w:ascii="Times New Roman" w:eastAsia="Calibri" w:hAnsi="Times New Roman" w:cs="Times New Roman"/>
                <w:sz w:val="24"/>
                <w:szCs w:val="24"/>
                <w:lang w:val="bg-BG" w:eastAsia="en-US"/>
              </w:rPr>
              <w:t>В резултат от реализацията на ИП не се очаква наднорм</w:t>
            </w:r>
            <w:r w:rsidR="007F64DE">
              <w:rPr>
                <w:rFonts w:ascii="Times New Roman" w:eastAsia="Calibri" w:hAnsi="Times New Roman" w:cs="Times New Roman"/>
                <w:sz w:val="24"/>
                <w:szCs w:val="24"/>
                <w:lang w:val="bg-BG" w:eastAsia="en-US"/>
              </w:rPr>
              <w:t xml:space="preserve">ено замърсяване и дискомфорт на </w:t>
            </w:r>
            <w:r w:rsidR="007F64DE" w:rsidRPr="007F64DE">
              <w:rPr>
                <w:rFonts w:ascii="Times New Roman" w:eastAsia="Calibri" w:hAnsi="Times New Roman" w:cs="Times New Roman"/>
                <w:sz w:val="24"/>
                <w:szCs w:val="24"/>
                <w:lang w:val="bg-BG" w:eastAsia="en-US"/>
              </w:rPr>
              <w:t>околната среда.</w:t>
            </w:r>
            <w:r w:rsidR="006B03A2">
              <w:rPr>
                <w:rFonts w:ascii="Times New Roman" w:eastAsia="Calibri" w:hAnsi="Times New Roman" w:cs="Times New Roman"/>
                <w:sz w:val="24"/>
                <w:szCs w:val="24"/>
                <w:lang w:eastAsia="en-US"/>
              </w:rPr>
              <w:t xml:space="preserve"> </w:t>
            </w:r>
          </w:p>
          <w:p w:rsidR="00EC1925" w:rsidRDefault="0099224F" w:rsidP="00145AD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е) риск от големи аварии и/или бедствия, които са свързани с инвестиционното предложение;</w:t>
            </w:r>
            <w:r w:rsidR="00A87CAA" w:rsidRPr="002861D9">
              <w:rPr>
                <w:rFonts w:ascii="Times New Roman" w:eastAsia="Calibri" w:hAnsi="Times New Roman" w:cs="Times New Roman"/>
                <w:sz w:val="24"/>
                <w:szCs w:val="24"/>
                <w:lang w:val="bg-BG" w:eastAsia="en-US"/>
              </w:rPr>
              <w:t xml:space="preserve"> </w:t>
            </w:r>
          </w:p>
          <w:p w:rsidR="0089109C" w:rsidRDefault="00990B4E" w:rsidP="0089109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При реализация на ИП не се очаква да се породи риск о</w:t>
            </w:r>
            <w:r w:rsidR="0089109C">
              <w:rPr>
                <w:rFonts w:ascii="Times New Roman" w:eastAsia="Calibri" w:hAnsi="Times New Roman" w:cs="Times New Roman"/>
                <w:sz w:val="24"/>
                <w:szCs w:val="24"/>
                <w:lang w:val="bg-BG" w:eastAsia="en-US"/>
              </w:rPr>
              <w:t xml:space="preserve">т големи аварии и/или бедствия. </w:t>
            </w:r>
            <w:r w:rsidR="0089109C" w:rsidRPr="0089109C">
              <w:rPr>
                <w:rFonts w:ascii="Times New Roman" w:eastAsia="Calibri" w:hAnsi="Times New Roman" w:cs="Times New Roman"/>
                <w:sz w:val="24"/>
                <w:szCs w:val="24"/>
                <w:lang w:val="bg-BG" w:eastAsia="en-US"/>
              </w:rPr>
              <w:t>Разглежданото инвестиционно предложение не е с т</w:t>
            </w:r>
            <w:r w:rsidR="0089109C">
              <w:rPr>
                <w:rFonts w:ascii="Times New Roman" w:eastAsia="Calibri" w:hAnsi="Times New Roman" w:cs="Times New Roman"/>
                <w:sz w:val="24"/>
                <w:szCs w:val="24"/>
                <w:lang w:val="bg-BG" w:eastAsia="en-US"/>
              </w:rPr>
              <w:t xml:space="preserve">ипичен производствен характер и </w:t>
            </w:r>
            <w:r w:rsidR="0089109C" w:rsidRPr="0089109C">
              <w:rPr>
                <w:rFonts w:ascii="Times New Roman" w:eastAsia="Calibri" w:hAnsi="Times New Roman" w:cs="Times New Roman"/>
                <w:sz w:val="24"/>
                <w:szCs w:val="24"/>
                <w:lang w:val="bg-BG" w:eastAsia="en-US"/>
              </w:rPr>
              <w:t>при реализацията или експлоатацията му не се създават риск</w:t>
            </w:r>
            <w:r w:rsidR="0089109C">
              <w:rPr>
                <w:rFonts w:ascii="Times New Roman" w:eastAsia="Calibri" w:hAnsi="Times New Roman" w:cs="Times New Roman"/>
                <w:sz w:val="24"/>
                <w:szCs w:val="24"/>
                <w:lang w:val="bg-BG" w:eastAsia="en-US"/>
              </w:rPr>
              <w:t xml:space="preserve">ове от възникване на инциденти, </w:t>
            </w:r>
            <w:r w:rsidR="0089109C" w:rsidRPr="0089109C">
              <w:rPr>
                <w:rFonts w:ascii="Times New Roman" w:eastAsia="Calibri" w:hAnsi="Times New Roman" w:cs="Times New Roman"/>
                <w:sz w:val="24"/>
                <w:szCs w:val="24"/>
                <w:lang w:val="bg-BG" w:eastAsia="en-US"/>
              </w:rPr>
              <w:t>свързани със замърсяване на околната среда</w:t>
            </w:r>
            <w:r w:rsidR="0089109C">
              <w:rPr>
                <w:rFonts w:ascii="Times New Roman" w:eastAsia="Calibri" w:hAnsi="Times New Roman" w:cs="Times New Roman"/>
                <w:sz w:val="24"/>
                <w:szCs w:val="24"/>
                <w:lang w:val="bg-BG" w:eastAsia="en-US"/>
              </w:rPr>
              <w:t>.</w:t>
            </w:r>
          </w:p>
          <w:p w:rsidR="007F64DE" w:rsidRPr="007F64DE" w:rsidRDefault="007F64D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003C6891">
              <w:rPr>
                <w:rFonts w:ascii="Times New Roman" w:eastAsia="Calibri" w:hAnsi="Times New Roman" w:cs="Times New Roman"/>
                <w:sz w:val="24"/>
                <w:szCs w:val="24"/>
                <w:lang w:val="bg-BG" w:eastAsia="en-US"/>
              </w:rPr>
              <w:t>Политиката ни</w:t>
            </w:r>
            <w:r w:rsidRPr="007F64DE">
              <w:rPr>
                <w:rFonts w:ascii="Times New Roman" w:eastAsia="Calibri" w:hAnsi="Times New Roman" w:cs="Times New Roman"/>
                <w:sz w:val="24"/>
                <w:szCs w:val="24"/>
                <w:lang w:val="bg-BG" w:eastAsia="en-US"/>
              </w:rPr>
              <w:t xml:space="preserve"> на възложител е при избор н</w:t>
            </w:r>
            <w:r>
              <w:rPr>
                <w:rFonts w:ascii="Times New Roman" w:eastAsia="Calibri" w:hAnsi="Times New Roman" w:cs="Times New Roman"/>
                <w:sz w:val="24"/>
                <w:szCs w:val="24"/>
                <w:lang w:val="bg-BG" w:eastAsia="en-US"/>
              </w:rPr>
              <w:t xml:space="preserve">а изпълнител за реализацията на </w:t>
            </w:r>
            <w:r w:rsidRPr="007F64DE">
              <w:rPr>
                <w:rFonts w:ascii="Times New Roman" w:eastAsia="Calibri" w:hAnsi="Times New Roman" w:cs="Times New Roman"/>
                <w:sz w:val="24"/>
                <w:szCs w:val="24"/>
                <w:lang w:val="bg-BG" w:eastAsia="en-US"/>
              </w:rPr>
              <w:t>инвестиционното предложение е да изискваме то</w:t>
            </w:r>
            <w:r>
              <w:rPr>
                <w:rFonts w:ascii="Times New Roman" w:eastAsia="Calibri" w:hAnsi="Times New Roman" w:cs="Times New Roman"/>
                <w:sz w:val="24"/>
                <w:szCs w:val="24"/>
                <w:lang w:val="bg-BG" w:eastAsia="en-US"/>
              </w:rPr>
              <w:t xml:space="preserve">й да контролира организацията и </w:t>
            </w:r>
            <w:r w:rsidRPr="007F64DE">
              <w:rPr>
                <w:rFonts w:ascii="Times New Roman" w:eastAsia="Calibri" w:hAnsi="Times New Roman" w:cs="Times New Roman"/>
                <w:sz w:val="24"/>
                <w:szCs w:val="24"/>
                <w:lang w:val="bg-BG" w:eastAsia="en-US"/>
              </w:rPr>
              <w:t>използваните методи в строителния процес, които тряб</w:t>
            </w:r>
            <w:r w:rsidR="003C6891">
              <w:rPr>
                <w:rFonts w:ascii="Times New Roman" w:eastAsia="Calibri" w:hAnsi="Times New Roman" w:cs="Times New Roman"/>
                <w:sz w:val="24"/>
                <w:szCs w:val="24"/>
                <w:lang w:val="bg-BG" w:eastAsia="en-US"/>
              </w:rPr>
              <w:t>ва да гарантират недопускане на ин</w:t>
            </w:r>
            <w:r w:rsidRPr="007F64DE">
              <w:rPr>
                <w:rFonts w:ascii="Times New Roman" w:eastAsia="Calibri" w:hAnsi="Times New Roman" w:cs="Times New Roman"/>
                <w:sz w:val="24"/>
                <w:szCs w:val="24"/>
                <w:lang w:val="bg-BG" w:eastAsia="en-US"/>
              </w:rPr>
              <w:t>циденти – отрицателно въздействие върху</w:t>
            </w:r>
            <w:r w:rsidR="003C6891">
              <w:rPr>
                <w:rFonts w:ascii="Times New Roman" w:eastAsia="Calibri" w:hAnsi="Times New Roman" w:cs="Times New Roman"/>
                <w:sz w:val="24"/>
                <w:szCs w:val="24"/>
                <w:lang w:val="bg-BG" w:eastAsia="en-US"/>
              </w:rPr>
              <w:t xml:space="preserve"> околната среда, включително на </w:t>
            </w:r>
            <w:r w:rsidRPr="007F64DE">
              <w:rPr>
                <w:rFonts w:ascii="Times New Roman" w:eastAsia="Calibri" w:hAnsi="Times New Roman" w:cs="Times New Roman"/>
                <w:sz w:val="24"/>
                <w:szCs w:val="24"/>
                <w:lang w:val="bg-BG" w:eastAsia="en-US"/>
              </w:rPr>
              <w:t>площадката и прилежащите й територии, както и висока с</w:t>
            </w:r>
            <w:r w:rsidR="003C6891">
              <w:rPr>
                <w:rFonts w:ascii="Times New Roman" w:eastAsia="Calibri" w:hAnsi="Times New Roman" w:cs="Times New Roman"/>
                <w:sz w:val="24"/>
                <w:szCs w:val="24"/>
                <w:lang w:val="bg-BG" w:eastAsia="en-US"/>
              </w:rPr>
              <w:t xml:space="preserve">тепен на контрол на качество на </w:t>
            </w:r>
            <w:r w:rsidRPr="007F64DE">
              <w:rPr>
                <w:rFonts w:ascii="Times New Roman" w:eastAsia="Calibri" w:hAnsi="Times New Roman" w:cs="Times New Roman"/>
                <w:sz w:val="24"/>
                <w:szCs w:val="24"/>
                <w:lang w:val="bg-BG" w:eastAsia="en-US"/>
              </w:rPr>
              <w:t>изпълнение на СМР.</w:t>
            </w:r>
          </w:p>
          <w:p w:rsidR="007F64DE" w:rsidRPr="007F64DE" w:rsidRDefault="007F64D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7F64DE">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Pr="007F64DE">
              <w:rPr>
                <w:rFonts w:ascii="Times New Roman" w:eastAsia="Calibri" w:hAnsi="Times New Roman" w:cs="Times New Roman"/>
                <w:sz w:val="24"/>
                <w:szCs w:val="24"/>
                <w:lang w:val="bg-BG" w:eastAsia="en-US"/>
              </w:rPr>
              <w:t>Описаните дейности не отделят вредности и изпарен</w:t>
            </w:r>
            <w:r w:rsidR="003C6891">
              <w:rPr>
                <w:rFonts w:ascii="Times New Roman" w:eastAsia="Calibri" w:hAnsi="Times New Roman" w:cs="Times New Roman"/>
                <w:sz w:val="24"/>
                <w:szCs w:val="24"/>
                <w:lang w:val="bg-BG" w:eastAsia="en-US"/>
              </w:rPr>
              <w:t xml:space="preserve">ия в работната среда, опасни за </w:t>
            </w:r>
            <w:r w:rsidRPr="007F64DE">
              <w:rPr>
                <w:rFonts w:ascii="Times New Roman" w:eastAsia="Calibri" w:hAnsi="Times New Roman" w:cs="Times New Roman"/>
                <w:sz w:val="24"/>
                <w:szCs w:val="24"/>
                <w:lang w:val="bg-BG" w:eastAsia="en-US"/>
              </w:rPr>
              <w:t xml:space="preserve">човешкото здраве. По отношение на трудовия риск, </w:t>
            </w:r>
            <w:r w:rsidR="003C6891">
              <w:rPr>
                <w:rFonts w:ascii="Times New Roman" w:eastAsia="Calibri" w:hAnsi="Times New Roman" w:cs="Times New Roman"/>
                <w:sz w:val="24"/>
                <w:szCs w:val="24"/>
                <w:lang w:val="bg-BG" w:eastAsia="en-US"/>
              </w:rPr>
              <w:t xml:space="preserve">опасности съществуват при грубо </w:t>
            </w:r>
            <w:r w:rsidRPr="007F64DE">
              <w:rPr>
                <w:rFonts w:ascii="Times New Roman" w:eastAsia="Calibri" w:hAnsi="Times New Roman" w:cs="Times New Roman"/>
                <w:sz w:val="24"/>
                <w:szCs w:val="24"/>
                <w:lang w:val="bg-BG" w:eastAsia="en-US"/>
              </w:rPr>
              <w:t>неспазване на работната и технологичната дисцип</w:t>
            </w:r>
            <w:r w:rsidR="003C6891">
              <w:rPr>
                <w:rFonts w:ascii="Times New Roman" w:eastAsia="Calibri" w:hAnsi="Times New Roman" w:cs="Times New Roman"/>
                <w:sz w:val="24"/>
                <w:szCs w:val="24"/>
                <w:lang w:val="bg-BG" w:eastAsia="en-US"/>
              </w:rPr>
              <w:t xml:space="preserve">лина и немърливост от страна на </w:t>
            </w:r>
            <w:r w:rsidRPr="007F64DE">
              <w:rPr>
                <w:rFonts w:ascii="Times New Roman" w:eastAsia="Calibri" w:hAnsi="Times New Roman" w:cs="Times New Roman"/>
                <w:sz w:val="24"/>
                <w:szCs w:val="24"/>
                <w:lang w:val="bg-BG" w:eastAsia="en-US"/>
              </w:rPr>
              <w:t>работния персонал.</w:t>
            </w:r>
          </w:p>
          <w:p w:rsidR="00990B4E" w:rsidRDefault="007F64D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7F64DE">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Pr="007F64DE">
              <w:rPr>
                <w:rFonts w:ascii="Times New Roman" w:eastAsia="Calibri" w:hAnsi="Times New Roman" w:cs="Times New Roman"/>
                <w:sz w:val="24"/>
                <w:szCs w:val="24"/>
                <w:lang w:val="bg-BG" w:eastAsia="en-US"/>
              </w:rPr>
              <w:t xml:space="preserve">Здравен риск за работещите по време на </w:t>
            </w:r>
            <w:r w:rsidR="003C6891">
              <w:rPr>
                <w:rFonts w:ascii="Times New Roman" w:eastAsia="Calibri" w:hAnsi="Times New Roman" w:cs="Times New Roman"/>
                <w:sz w:val="24"/>
                <w:szCs w:val="24"/>
                <w:lang w:val="bg-BG" w:eastAsia="en-US"/>
              </w:rPr>
              <w:t xml:space="preserve">строителството, по отношение на </w:t>
            </w:r>
            <w:r w:rsidRPr="007F64DE">
              <w:rPr>
                <w:rFonts w:ascii="Times New Roman" w:eastAsia="Calibri" w:hAnsi="Times New Roman" w:cs="Times New Roman"/>
                <w:sz w:val="24"/>
                <w:szCs w:val="24"/>
                <w:lang w:val="bg-BG" w:eastAsia="en-US"/>
              </w:rPr>
              <w:t>замърсяването на жизнената среда с вредни вещества,</w:t>
            </w:r>
            <w:r w:rsidR="003C6891">
              <w:rPr>
                <w:rFonts w:ascii="Times New Roman" w:eastAsia="Calibri" w:hAnsi="Times New Roman" w:cs="Times New Roman"/>
                <w:sz w:val="24"/>
                <w:szCs w:val="24"/>
                <w:lang w:val="bg-BG" w:eastAsia="en-US"/>
              </w:rPr>
              <w:t xml:space="preserve"> шум, вибрации и др. излъчвания </w:t>
            </w:r>
            <w:r w:rsidRPr="007F64DE">
              <w:rPr>
                <w:rFonts w:ascii="Times New Roman" w:eastAsia="Calibri" w:hAnsi="Times New Roman" w:cs="Times New Roman"/>
                <w:sz w:val="24"/>
                <w:szCs w:val="24"/>
                <w:lang w:val="bg-BG" w:eastAsia="en-US"/>
              </w:rPr>
              <w:t>съществува в рамките на нормалния производств</w:t>
            </w:r>
            <w:r w:rsidR="003C6891">
              <w:rPr>
                <w:rFonts w:ascii="Times New Roman" w:eastAsia="Calibri" w:hAnsi="Times New Roman" w:cs="Times New Roman"/>
                <w:sz w:val="24"/>
                <w:szCs w:val="24"/>
                <w:lang w:val="bg-BG" w:eastAsia="en-US"/>
              </w:rPr>
              <w:t xml:space="preserve">ен риск. </w:t>
            </w:r>
          </w:p>
          <w:p w:rsidR="00990B4E" w:rsidRDefault="00990B4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p>
          <w:p w:rsidR="00990B4E" w:rsidRDefault="00990B4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p>
          <w:p w:rsidR="00990B4E" w:rsidRDefault="00990B4E" w:rsidP="00990B4E">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p>
          <w:p w:rsidR="00B35D21" w:rsidRPr="007F64DE" w:rsidRDefault="003C6891" w:rsidP="00990B4E">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При спазване на всички </w:t>
            </w:r>
            <w:r w:rsidR="007F64DE" w:rsidRPr="007F64DE">
              <w:rPr>
                <w:rFonts w:ascii="Times New Roman" w:eastAsia="Calibri" w:hAnsi="Times New Roman" w:cs="Times New Roman"/>
                <w:sz w:val="24"/>
                <w:szCs w:val="24"/>
                <w:lang w:val="bg-BG" w:eastAsia="en-US"/>
              </w:rPr>
              <w:t xml:space="preserve">нормативни и инструкции за БХТПБ при </w:t>
            </w:r>
            <w:r>
              <w:rPr>
                <w:rFonts w:ascii="Times New Roman" w:eastAsia="Calibri" w:hAnsi="Times New Roman" w:cs="Times New Roman"/>
                <w:sz w:val="24"/>
                <w:szCs w:val="24"/>
                <w:lang w:val="bg-BG" w:eastAsia="en-US"/>
              </w:rPr>
              <w:t xml:space="preserve">СМР ще бъдат сведени до минимум </w:t>
            </w:r>
            <w:r w:rsidR="007F64DE" w:rsidRPr="007F64DE">
              <w:rPr>
                <w:rFonts w:ascii="Times New Roman" w:eastAsia="Calibri" w:hAnsi="Times New Roman" w:cs="Times New Roman"/>
                <w:sz w:val="24"/>
                <w:szCs w:val="24"/>
                <w:lang w:val="bg-BG" w:eastAsia="en-US"/>
              </w:rPr>
              <w:t>възможностите за аварии и рискови ситуации.</w:t>
            </w:r>
          </w:p>
          <w:p w:rsidR="007F64DE" w:rsidRDefault="007F64DE" w:rsidP="003C6891">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7F64DE">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Pr="007F64DE">
              <w:rPr>
                <w:rFonts w:ascii="Times New Roman" w:eastAsia="Calibri" w:hAnsi="Times New Roman" w:cs="Times New Roman"/>
                <w:sz w:val="24"/>
                <w:szCs w:val="24"/>
                <w:lang w:val="bg-BG" w:eastAsia="en-US"/>
              </w:rPr>
              <w:t>При изпълнение на мерките за предотвра</w:t>
            </w:r>
            <w:r w:rsidR="003C6891">
              <w:rPr>
                <w:rFonts w:ascii="Times New Roman" w:eastAsia="Calibri" w:hAnsi="Times New Roman" w:cs="Times New Roman"/>
                <w:sz w:val="24"/>
                <w:szCs w:val="24"/>
                <w:lang w:val="bg-BG" w:eastAsia="en-US"/>
              </w:rPr>
              <w:t xml:space="preserve">тяване на възможни опасности за </w:t>
            </w:r>
            <w:r w:rsidRPr="007F64DE">
              <w:rPr>
                <w:rFonts w:ascii="Times New Roman" w:eastAsia="Calibri" w:hAnsi="Times New Roman" w:cs="Times New Roman"/>
                <w:sz w:val="24"/>
                <w:szCs w:val="24"/>
                <w:lang w:val="bg-BG" w:eastAsia="en-US"/>
              </w:rPr>
              <w:t>работещите, обекта ще бъде място за работа, гаран</w:t>
            </w:r>
            <w:r w:rsidR="003C6891">
              <w:rPr>
                <w:rFonts w:ascii="Times New Roman" w:eastAsia="Calibri" w:hAnsi="Times New Roman" w:cs="Times New Roman"/>
                <w:sz w:val="24"/>
                <w:szCs w:val="24"/>
                <w:lang w:val="bg-BG" w:eastAsia="en-US"/>
              </w:rPr>
              <w:t xml:space="preserve">тиращо безопасни и здравословни </w:t>
            </w:r>
            <w:r w:rsidRPr="007F64DE">
              <w:rPr>
                <w:rFonts w:ascii="Times New Roman" w:eastAsia="Calibri" w:hAnsi="Times New Roman" w:cs="Times New Roman"/>
                <w:sz w:val="24"/>
                <w:szCs w:val="24"/>
                <w:lang w:val="bg-BG" w:eastAsia="en-US"/>
              </w:rPr>
              <w:t>условия на труд.</w:t>
            </w:r>
          </w:p>
          <w:p w:rsidR="0099224F" w:rsidRPr="0099224F" w:rsidRDefault="00A87CAA" w:rsidP="00145AD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sz w:val="24"/>
                <w:szCs w:val="24"/>
                <w:lang w:val="bg-BG" w:eastAsia="en-US"/>
              </w:rPr>
              <w:t>Изготвен е план за предотвратяване и ликвидиране на пожари и аварии и за евакуация за работещите и намиращите се на строителната площадка.</w:t>
            </w:r>
          </w:p>
          <w:p w:rsidR="00145ADC" w:rsidRDefault="0099224F" w:rsidP="00145AD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sidRPr="0099224F">
              <w:rPr>
                <w:rFonts w:ascii="Times New Roman" w:eastAsia="Calibri" w:hAnsi="Times New Roman" w:cs="Times New Roman"/>
                <w:b/>
                <w:sz w:val="24"/>
                <w:szCs w:val="24"/>
                <w:lang w:val="bg-BG" w:eastAsia="en-US"/>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r w:rsidR="00BF64E1" w:rsidRPr="002861D9">
              <w:rPr>
                <w:rFonts w:ascii="Times New Roman" w:eastAsia="Calibri" w:hAnsi="Times New Roman" w:cs="Times New Roman"/>
                <w:sz w:val="24"/>
                <w:szCs w:val="24"/>
                <w:lang w:val="bg-BG" w:eastAsia="en-US"/>
              </w:rPr>
              <w:t xml:space="preserve"> </w:t>
            </w:r>
          </w:p>
          <w:p w:rsidR="0089109C" w:rsidRPr="0089109C" w:rsidRDefault="00990B4E" w:rsidP="0089109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По смисъла на § 1,пи 12 от допълнителните р</w:t>
            </w:r>
            <w:r w:rsidR="0089109C">
              <w:rPr>
                <w:rFonts w:ascii="Times New Roman" w:eastAsia="Calibri" w:hAnsi="Times New Roman" w:cs="Times New Roman"/>
                <w:sz w:val="24"/>
                <w:szCs w:val="24"/>
                <w:lang w:val="bg-BG" w:eastAsia="en-US"/>
              </w:rPr>
              <w:t xml:space="preserve">азпоредби на Закона за здравето </w:t>
            </w:r>
            <w:r w:rsidR="0089109C" w:rsidRPr="0089109C">
              <w:rPr>
                <w:rFonts w:ascii="Times New Roman" w:eastAsia="Calibri" w:hAnsi="Times New Roman" w:cs="Times New Roman"/>
                <w:sz w:val="24"/>
                <w:szCs w:val="24"/>
                <w:lang w:val="bg-BG" w:eastAsia="en-US"/>
              </w:rPr>
              <w:t>"Факторите на жизнената среда " са:</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а) води, предназначени за питейно-битови нужди;</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б) води, предназначени за къпане;</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 xml:space="preserve">в) минерални води, предназначени за пиене или </w:t>
            </w:r>
            <w:r>
              <w:rPr>
                <w:rFonts w:ascii="Times New Roman" w:eastAsia="Calibri" w:hAnsi="Times New Roman" w:cs="Times New Roman"/>
                <w:sz w:val="24"/>
                <w:szCs w:val="24"/>
                <w:lang w:val="bg-BG" w:eastAsia="en-US"/>
              </w:rPr>
              <w:t xml:space="preserve">за използване за профилактични, </w:t>
            </w:r>
            <w:r w:rsidRPr="0089109C">
              <w:rPr>
                <w:rFonts w:ascii="Times New Roman" w:eastAsia="Calibri" w:hAnsi="Times New Roman" w:cs="Times New Roman"/>
                <w:sz w:val="24"/>
                <w:szCs w:val="24"/>
                <w:lang w:val="bg-BG" w:eastAsia="en-US"/>
              </w:rPr>
              <w:t>лечебни или за хигиенни нужди;</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г) шум и вибрации в жилищни, обществени сгради и урбанизирани територии;</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д) йонизиращи лъчения в жилищните, производствените и обществените сгради;</w:t>
            </w:r>
          </w:p>
          <w:p w:rsidR="0089109C" w:rsidRPr="0089109C" w:rsidRDefault="002E7E0F"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е) </w:t>
            </w:r>
            <w:r w:rsidR="0089109C" w:rsidRPr="0089109C">
              <w:rPr>
                <w:rFonts w:ascii="Times New Roman" w:eastAsia="Calibri" w:hAnsi="Times New Roman" w:cs="Times New Roman"/>
                <w:sz w:val="24"/>
                <w:szCs w:val="24"/>
                <w:lang w:val="bg-BG" w:eastAsia="en-US"/>
              </w:rPr>
              <w:t>нейонизиращи лъчения в жилищните, произв</w:t>
            </w:r>
            <w:r w:rsidR="0089109C">
              <w:rPr>
                <w:rFonts w:ascii="Times New Roman" w:eastAsia="Calibri" w:hAnsi="Times New Roman" w:cs="Times New Roman"/>
                <w:sz w:val="24"/>
                <w:szCs w:val="24"/>
                <w:lang w:val="bg-BG" w:eastAsia="en-US"/>
              </w:rPr>
              <w:t xml:space="preserve">одствените, обществените сгради </w:t>
            </w:r>
            <w:r w:rsidR="0089109C" w:rsidRPr="0089109C">
              <w:rPr>
                <w:rFonts w:ascii="Times New Roman" w:eastAsia="Calibri" w:hAnsi="Times New Roman" w:cs="Times New Roman"/>
                <w:sz w:val="24"/>
                <w:szCs w:val="24"/>
                <w:lang w:val="bg-BG" w:eastAsia="en-US"/>
              </w:rPr>
              <w:t>и урбанизираните територии;</w:t>
            </w:r>
          </w:p>
          <w:p w:rsidR="0089109C" w:rsidRP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 xml:space="preserve">ж) химични фактори и биологични агенти в </w:t>
            </w:r>
            <w:r>
              <w:rPr>
                <w:rFonts w:ascii="Times New Roman" w:eastAsia="Calibri" w:hAnsi="Times New Roman" w:cs="Times New Roman"/>
                <w:sz w:val="24"/>
                <w:szCs w:val="24"/>
                <w:lang w:val="bg-BG" w:eastAsia="en-US"/>
              </w:rPr>
              <w:t>обектите с обществено предназначен</w:t>
            </w:r>
            <w:r w:rsidRPr="0089109C">
              <w:rPr>
                <w:rFonts w:ascii="Times New Roman" w:eastAsia="Calibri" w:hAnsi="Times New Roman" w:cs="Times New Roman"/>
                <w:sz w:val="24"/>
                <w:szCs w:val="24"/>
                <w:lang w:val="bg-BG" w:eastAsia="en-US"/>
              </w:rPr>
              <w:t>ие;</w:t>
            </w:r>
          </w:p>
          <w:p w:rsidR="0089109C" w:rsidRDefault="0089109C"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sidRPr="0089109C">
              <w:rPr>
                <w:rFonts w:ascii="Times New Roman" w:eastAsia="Calibri" w:hAnsi="Times New Roman" w:cs="Times New Roman"/>
                <w:sz w:val="24"/>
                <w:szCs w:val="24"/>
                <w:lang w:val="bg-BG" w:eastAsia="en-US"/>
              </w:rPr>
              <w:t>з) курортни ресурси;</w:t>
            </w:r>
          </w:p>
          <w:p w:rsidR="0089109C" w:rsidRPr="0089109C" w:rsidRDefault="00990B4E"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и)въздух.</w:t>
            </w:r>
          </w:p>
          <w:p w:rsidR="0089109C" w:rsidRPr="0089109C" w:rsidRDefault="00990B4E" w:rsidP="0089109C">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 xml:space="preserve">Вредно въздействие върху човешкото здраве не </w:t>
            </w:r>
            <w:r w:rsidR="0089109C">
              <w:rPr>
                <w:rFonts w:ascii="Times New Roman" w:eastAsia="Calibri" w:hAnsi="Times New Roman" w:cs="Times New Roman"/>
                <w:sz w:val="24"/>
                <w:szCs w:val="24"/>
                <w:lang w:val="bg-BG" w:eastAsia="en-US"/>
              </w:rPr>
              <w:t xml:space="preserve">се очаква т. к. инвестиционното </w:t>
            </w:r>
            <w:r w:rsidR="0089109C" w:rsidRPr="0089109C">
              <w:rPr>
                <w:rFonts w:ascii="Times New Roman" w:eastAsia="Calibri" w:hAnsi="Times New Roman" w:cs="Times New Roman"/>
                <w:sz w:val="24"/>
                <w:szCs w:val="24"/>
                <w:lang w:val="bg-BG" w:eastAsia="en-US"/>
              </w:rPr>
              <w:t xml:space="preserve">предложение не е свързано с процеси отделящи вредни </w:t>
            </w:r>
            <w:r w:rsidR="0089109C">
              <w:rPr>
                <w:rFonts w:ascii="Times New Roman" w:eastAsia="Calibri" w:hAnsi="Times New Roman" w:cs="Times New Roman"/>
                <w:sz w:val="24"/>
                <w:szCs w:val="24"/>
                <w:lang w:val="bg-BG" w:eastAsia="en-US"/>
              </w:rPr>
              <w:t xml:space="preserve">вещества и замърсяващи околната </w:t>
            </w:r>
            <w:r w:rsidR="0089109C" w:rsidRPr="0089109C">
              <w:rPr>
                <w:rFonts w:ascii="Times New Roman" w:eastAsia="Calibri" w:hAnsi="Times New Roman" w:cs="Times New Roman"/>
                <w:sz w:val="24"/>
                <w:szCs w:val="24"/>
                <w:lang w:val="bg-BG" w:eastAsia="en-US"/>
              </w:rPr>
              <w:t>среда с недопустимо въздействие върху нейните фактор</w:t>
            </w:r>
            <w:r w:rsidR="0089109C">
              <w:rPr>
                <w:rFonts w:ascii="Times New Roman" w:eastAsia="Calibri" w:hAnsi="Times New Roman" w:cs="Times New Roman"/>
                <w:sz w:val="24"/>
                <w:szCs w:val="24"/>
                <w:lang w:val="bg-BG" w:eastAsia="en-US"/>
              </w:rPr>
              <w:t xml:space="preserve">и, изредени по-горе. Запазената </w:t>
            </w:r>
            <w:r w:rsidR="0089109C" w:rsidRPr="0089109C">
              <w:rPr>
                <w:rFonts w:ascii="Times New Roman" w:eastAsia="Calibri" w:hAnsi="Times New Roman" w:cs="Times New Roman"/>
                <w:sz w:val="24"/>
                <w:szCs w:val="24"/>
                <w:lang w:val="bg-BG" w:eastAsia="en-US"/>
              </w:rPr>
              <w:t xml:space="preserve">чистота на компонентите/факторите на околната </w:t>
            </w:r>
            <w:r w:rsidR="0089109C">
              <w:rPr>
                <w:rFonts w:ascii="Times New Roman" w:eastAsia="Calibri" w:hAnsi="Times New Roman" w:cs="Times New Roman"/>
                <w:sz w:val="24"/>
                <w:szCs w:val="24"/>
                <w:lang w:val="bg-BG" w:eastAsia="en-US"/>
              </w:rPr>
              <w:t xml:space="preserve">среда няма да има отношение към </w:t>
            </w:r>
            <w:r w:rsidR="0089109C" w:rsidRPr="0089109C">
              <w:rPr>
                <w:rFonts w:ascii="Times New Roman" w:eastAsia="Calibri" w:hAnsi="Times New Roman" w:cs="Times New Roman"/>
                <w:sz w:val="24"/>
                <w:szCs w:val="24"/>
                <w:lang w:val="bg-BG" w:eastAsia="en-US"/>
              </w:rPr>
              <w:t>евентуално последващо и да повлияе недопустимо върху здравето на хората.</w:t>
            </w:r>
          </w:p>
          <w:p w:rsidR="0089109C" w:rsidRPr="002861D9" w:rsidRDefault="00990B4E" w:rsidP="002E7E0F">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9109C" w:rsidRPr="0089109C">
              <w:rPr>
                <w:rFonts w:ascii="Times New Roman" w:eastAsia="Calibri" w:hAnsi="Times New Roman" w:cs="Times New Roman"/>
                <w:sz w:val="24"/>
                <w:szCs w:val="24"/>
                <w:lang w:val="bg-BG" w:eastAsia="en-US"/>
              </w:rPr>
              <w:t xml:space="preserve">При реализация на ИП не се очаква да се породи </w:t>
            </w:r>
            <w:r w:rsidR="002E7E0F">
              <w:rPr>
                <w:rFonts w:ascii="Times New Roman" w:eastAsia="Calibri" w:hAnsi="Times New Roman" w:cs="Times New Roman"/>
                <w:sz w:val="24"/>
                <w:szCs w:val="24"/>
                <w:lang w:val="bg-BG" w:eastAsia="en-US"/>
              </w:rPr>
              <w:t xml:space="preserve">риск за човешкото здраве поради </w:t>
            </w:r>
            <w:r w:rsidR="0089109C" w:rsidRPr="0089109C">
              <w:rPr>
                <w:rFonts w:ascii="Times New Roman" w:eastAsia="Calibri" w:hAnsi="Times New Roman" w:cs="Times New Roman"/>
                <w:sz w:val="24"/>
                <w:szCs w:val="24"/>
                <w:lang w:val="bg-BG" w:eastAsia="en-US"/>
              </w:rPr>
              <w:t>неблагоприятно въздействие върху факторите на жизнената</w:t>
            </w:r>
            <w:r w:rsidR="002E7E0F">
              <w:rPr>
                <w:rFonts w:ascii="Times New Roman" w:eastAsia="Calibri" w:hAnsi="Times New Roman" w:cs="Times New Roman"/>
                <w:sz w:val="24"/>
                <w:szCs w:val="24"/>
                <w:lang w:val="bg-BG" w:eastAsia="en-US"/>
              </w:rPr>
              <w:t xml:space="preserve"> среда, т. к. няма да доведе до </w:t>
            </w:r>
            <w:r w:rsidR="0089109C" w:rsidRPr="0089109C">
              <w:rPr>
                <w:rFonts w:ascii="Times New Roman" w:eastAsia="Calibri" w:hAnsi="Times New Roman" w:cs="Times New Roman"/>
                <w:sz w:val="24"/>
                <w:szCs w:val="24"/>
                <w:lang w:val="bg-BG" w:eastAsia="en-US"/>
              </w:rPr>
              <w:t>влошаване качеството на питейната вода, отпадните води щ</w:t>
            </w:r>
            <w:r w:rsidR="002E7E0F">
              <w:rPr>
                <w:rFonts w:ascii="Times New Roman" w:eastAsia="Calibri" w:hAnsi="Times New Roman" w:cs="Times New Roman"/>
                <w:sz w:val="24"/>
                <w:szCs w:val="24"/>
                <w:lang w:val="bg-BG" w:eastAsia="en-US"/>
              </w:rPr>
              <w:t xml:space="preserve">е се третират съгласно ЗВ, няма </w:t>
            </w:r>
            <w:r w:rsidR="0089109C" w:rsidRPr="0089109C">
              <w:rPr>
                <w:rFonts w:ascii="Times New Roman" w:eastAsia="Calibri" w:hAnsi="Times New Roman" w:cs="Times New Roman"/>
                <w:sz w:val="24"/>
                <w:szCs w:val="24"/>
                <w:lang w:val="bg-BG" w:eastAsia="en-US"/>
              </w:rPr>
              <w:t xml:space="preserve">се реализира влошаване качеството на въздуха, тъй </w:t>
            </w:r>
            <w:r w:rsidR="002E7E0F">
              <w:rPr>
                <w:rFonts w:ascii="Times New Roman" w:eastAsia="Calibri" w:hAnsi="Times New Roman" w:cs="Times New Roman"/>
                <w:sz w:val="24"/>
                <w:szCs w:val="24"/>
                <w:lang w:val="bg-BG" w:eastAsia="en-US"/>
              </w:rPr>
              <w:t xml:space="preserve">като за отопление на сградите е </w:t>
            </w:r>
            <w:r w:rsidR="0089109C" w:rsidRPr="0089109C">
              <w:rPr>
                <w:rFonts w:ascii="Times New Roman" w:eastAsia="Calibri" w:hAnsi="Times New Roman" w:cs="Times New Roman"/>
                <w:sz w:val="24"/>
                <w:szCs w:val="24"/>
                <w:lang w:val="bg-BG" w:eastAsia="en-US"/>
              </w:rPr>
              <w:t>предвидено използването климатични сис</w:t>
            </w:r>
            <w:r w:rsidR="002E7E0F">
              <w:rPr>
                <w:rFonts w:ascii="Times New Roman" w:eastAsia="Calibri" w:hAnsi="Times New Roman" w:cs="Times New Roman"/>
                <w:sz w:val="24"/>
                <w:szCs w:val="24"/>
                <w:lang w:val="bg-BG" w:eastAsia="en-US"/>
              </w:rPr>
              <w:t xml:space="preserve">теми </w:t>
            </w:r>
            <w:r w:rsidR="002E7E0F" w:rsidRPr="002E7E0F">
              <w:rPr>
                <w:rFonts w:ascii="Times New Roman" w:eastAsia="Calibri" w:hAnsi="Times New Roman" w:cs="Times New Roman"/>
                <w:sz w:val="24"/>
                <w:szCs w:val="24"/>
                <w:lang w:val="bg-BG" w:eastAsia="en-US"/>
              </w:rPr>
              <w:t>с електричес</w:t>
            </w:r>
            <w:r w:rsidR="002E7E0F">
              <w:rPr>
                <w:rFonts w:ascii="Times New Roman" w:eastAsia="Calibri" w:hAnsi="Times New Roman" w:cs="Times New Roman"/>
                <w:sz w:val="24"/>
                <w:szCs w:val="24"/>
                <w:lang w:val="bg-BG" w:eastAsia="en-US"/>
              </w:rPr>
              <w:t xml:space="preserve">ка енергия като ще отговарят на </w:t>
            </w:r>
            <w:r w:rsidR="002E7E0F" w:rsidRPr="002E7E0F">
              <w:rPr>
                <w:rFonts w:ascii="Times New Roman" w:eastAsia="Calibri" w:hAnsi="Times New Roman" w:cs="Times New Roman"/>
                <w:sz w:val="24"/>
                <w:szCs w:val="24"/>
                <w:lang w:val="bg-BG" w:eastAsia="en-US"/>
              </w:rPr>
              <w:t>изискванията за енергийна ефективност.</w:t>
            </w:r>
          </w:p>
          <w:p w:rsidR="0099224F" w:rsidRPr="0099224F" w:rsidRDefault="00990B4E" w:rsidP="00145ADC">
            <w:pPr>
              <w:tabs>
                <w:tab w:val="num" w:pos="426"/>
              </w:tabs>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87CAA" w:rsidRPr="002861D9">
              <w:rPr>
                <w:rFonts w:ascii="Times New Roman" w:eastAsia="Calibri" w:hAnsi="Times New Roman" w:cs="Times New Roman"/>
                <w:sz w:val="24"/>
                <w:szCs w:val="24"/>
                <w:lang w:val="bg-BG" w:eastAsia="en-US"/>
              </w:rPr>
              <w:t>При откриването на строителната площадка, строителят поставя на видно място информационни и предупредителни табели за строежа и при необходимост ги актуализира.</w:t>
            </w:r>
            <w:r>
              <w:rPr>
                <w:rFonts w:ascii="Times New Roman" w:eastAsia="Calibri" w:hAnsi="Times New Roman" w:cs="Times New Roman"/>
                <w:sz w:val="24"/>
                <w:szCs w:val="24"/>
                <w:lang w:val="bg-BG" w:eastAsia="en-US"/>
              </w:rPr>
              <w:t xml:space="preserve">    Строе</w:t>
            </w:r>
            <w:r w:rsidR="00145ADC" w:rsidRPr="002861D9">
              <w:rPr>
                <w:rFonts w:ascii="Times New Roman" w:eastAsia="Calibri" w:hAnsi="Times New Roman" w:cs="Times New Roman"/>
                <w:sz w:val="24"/>
                <w:szCs w:val="24"/>
                <w:lang w:val="bg-BG" w:eastAsia="en-US"/>
              </w:rPr>
              <w:t>жът на попада в защитена територия.</w:t>
            </w:r>
            <w:r w:rsidR="003C6891">
              <w:rPr>
                <w:rFonts w:ascii="Times New Roman" w:eastAsia="Calibri" w:hAnsi="Times New Roman" w:cs="Times New Roman"/>
                <w:sz w:val="24"/>
                <w:szCs w:val="24"/>
                <w:lang w:val="bg-BG" w:eastAsia="en-US"/>
              </w:rPr>
              <w:t xml:space="preserve"> </w:t>
            </w:r>
            <w:r w:rsidR="003C6891" w:rsidRPr="003C6891">
              <w:rPr>
                <w:rFonts w:ascii="Times New Roman" w:eastAsia="Calibri" w:hAnsi="Times New Roman" w:cs="Times New Roman"/>
                <w:sz w:val="24"/>
                <w:szCs w:val="24"/>
                <w:lang w:val="bg-BG" w:eastAsia="en-US"/>
              </w:rPr>
              <w:t>Всички дейности, свързани с изграждането и експлоатацията на обекта ще се извършват съгласно Правилник по безопасността на труда. Всички участници са длъжни да спазват тоя правилник и инструкциите за неговото приложение.</w:t>
            </w:r>
          </w:p>
          <w:p w:rsidR="0099224F"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Местоположение на площадката, включително необходима площ за временни дейности по време на строителството.</w:t>
            </w:r>
          </w:p>
          <w:p w:rsidR="00990B4E" w:rsidRDefault="00990B4E" w:rsidP="00990B4E">
            <w:pPr>
              <w:spacing w:after="160" w:line="259" w:lineRule="auto"/>
              <w:ind w:right="317"/>
              <w:jc w:val="both"/>
              <w:rPr>
                <w:rFonts w:ascii="Times New Roman" w:eastAsia="Calibri" w:hAnsi="Times New Roman" w:cs="Times New Roman"/>
                <w:b/>
                <w:sz w:val="24"/>
                <w:szCs w:val="24"/>
                <w:lang w:val="bg-BG" w:eastAsia="en-US"/>
              </w:rPr>
            </w:pPr>
          </w:p>
          <w:p w:rsidR="00990B4E" w:rsidRDefault="00990B4E" w:rsidP="00990B4E">
            <w:pPr>
              <w:spacing w:after="160" w:line="259" w:lineRule="auto"/>
              <w:ind w:right="317"/>
              <w:jc w:val="both"/>
              <w:rPr>
                <w:rFonts w:ascii="Times New Roman" w:eastAsia="Calibri" w:hAnsi="Times New Roman" w:cs="Times New Roman"/>
                <w:b/>
                <w:sz w:val="24"/>
                <w:szCs w:val="24"/>
                <w:lang w:val="bg-BG" w:eastAsia="en-US"/>
              </w:rPr>
            </w:pPr>
          </w:p>
          <w:p w:rsidR="00990B4E" w:rsidRDefault="00990B4E" w:rsidP="00990B4E">
            <w:pPr>
              <w:spacing w:after="160" w:line="259" w:lineRule="auto"/>
              <w:ind w:right="317"/>
              <w:jc w:val="both"/>
              <w:rPr>
                <w:rFonts w:ascii="Times New Roman" w:eastAsia="Calibri" w:hAnsi="Times New Roman" w:cs="Times New Roman"/>
                <w:b/>
                <w:sz w:val="24"/>
                <w:szCs w:val="24"/>
                <w:lang w:val="bg-BG" w:eastAsia="en-US"/>
              </w:rPr>
            </w:pPr>
          </w:p>
          <w:p w:rsidR="00F1073B" w:rsidRPr="0099224F" w:rsidRDefault="00990B4E" w:rsidP="00990B4E">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881D20" w:rsidRPr="00881D20">
              <w:rPr>
                <w:rFonts w:ascii="Times New Roman" w:eastAsia="Calibri" w:hAnsi="Times New Roman" w:cs="Times New Roman"/>
                <w:sz w:val="24"/>
                <w:szCs w:val="24"/>
                <w:lang w:val="bg-BG" w:eastAsia="en-US"/>
              </w:rPr>
              <w:t xml:space="preserve">ИП ще бъде осъществено на територията на с. Бистрец </w:t>
            </w:r>
            <w:r w:rsidR="00881D20">
              <w:rPr>
                <w:rFonts w:ascii="Times New Roman" w:eastAsia="Calibri" w:hAnsi="Times New Roman" w:cs="Times New Roman"/>
                <w:sz w:val="24"/>
                <w:szCs w:val="24"/>
                <w:lang w:val="bg-BG" w:eastAsia="en-US"/>
              </w:rPr>
              <w:t xml:space="preserve">в </w:t>
            </w:r>
            <w:r w:rsidR="00881D20" w:rsidRPr="00881D20">
              <w:rPr>
                <w:rFonts w:ascii="Times New Roman" w:eastAsia="Calibri" w:hAnsi="Times New Roman" w:cs="Times New Roman"/>
                <w:sz w:val="24"/>
                <w:szCs w:val="24"/>
                <w:lang w:val="bg-BG" w:eastAsia="en-US"/>
              </w:rPr>
              <w:t>Парцел I-134, кв.</w:t>
            </w:r>
            <w:r w:rsidR="00881D20">
              <w:rPr>
                <w:rFonts w:ascii="Times New Roman" w:eastAsia="Calibri" w:hAnsi="Times New Roman" w:cs="Times New Roman"/>
                <w:sz w:val="24"/>
                <w:szCs w:val="24"/>
                <w:lang w:val="bg-BG" w:eastAsia="en-US"/>
              </w:rPr>
              <w:t xml:space="preserve"> 7</w:t>
            </w:r>
            <w:r w:rsidR="00881D20" w:rsidRPr="00881D20">
              <w:rPr>
                <w:rFonts w:ascii="Times New Roman" w:eastAsia="Calibri" w:hAnsi="Times New Roman" w:cs="Times New Roman"/>
                <w:sz w:val="24"/>
                <w:szCs w:val="24"/>
                <w:lang w:val="bg-BG" w:eastAsia="en-US"/>
              </w:rPr>
              <w:t>, Община Крушари, Област Добрич. Сградата предмет на разработката се намира в централната част на село Бистрец. Имота е ъглов. Граничи с улици от запад, север и изток. Сградата е разположена</w:t>
            </w:r>
            <w:r w:rsidR="00B35D21">
              <w:rPr>
                <w:rFonts w:ascii="Times New Roman" w:eastAsia="Calibri" w:hAnsi="Times New Roman" w:cs="Times New Roman"/>
                <w:sz w:val="24"/>
                <w:szCs w:val="24"/>
                <w:lang w:val="bg-BG" w:eastAsia="en-US"/>
              </w:rPr>
              <w:t xml:space="preserve"> в западната ч</w:t>
            </w:r>
            <w:r w:rsidR="00881D20" w:rsidRPr="00881D20">
              <w:rPr>
                <w:rFonts w:ascii="Times New Roman" w:eastAsia="Calibri" w:hAnsi="Times New Roman" w:cs="Times New Roman"/>
                <w:sz w:val="24"/>
                <w:szCs w:val="24"/>
                <w:lang w:val="bg-BG" w:eastAsia="en-US"/>
              </w:rPr>
              <w:t>аст на имота. Достъпът до нея се осъществява от съществуващ тротоар от изток. Застроена площ – 87,60 кв. м.</w:t>
            </w:r>
            <w:r w:rsidR="00881D20">
              <w:rPr>
                <w:rFonts w:ascii="Times New Roman" w:eastAsia="Calibri" w:hAnsi="Times New Roman" w:cs="Times New Roman"/>
                <w:sz w:val="24"/>
                <w:szCs w:val="24"/>
                <w:lang w:val="bg-BG" w:eastAsia="en-US"/>
              </w:rPr>
              <w:t xml:space="preserve"> </w:t>
            </w:r>
            <w:r w:rsidR="00587C38">
              <w:rPr>
                <w:rFonts w:ascii="Times New Roman" w:eastAsia="Calibri" w:hAnsi="Times New Roman" w:cs="Times New Roman"/>
                <w:sz w:val="24"/>
                <w:szCs w:val="24"/>
                <w:lang w:val="bg-BG" w:eastAsia="en-US"/>
              </w:rPr>
              <w:t xml:space="preserve">По време на строителството </w:t>
            </w:r>
            <w:r w:rsidR="00881D20" w:rsidRPr="00881D20">
              <w:rPr>
                <w:rFonts w:ascii="Times New Roman" w:eastAsia="Calibri" w:hAnsi="Times New Roman" w:cs="Times New Roman"/>
                <w:sz w:val="24"/>
                <w:szCs w:val="24"/>
                <w:lang w:val="bg-BG" w:eastAsia="en-US"/>
              </w:rPr>
              <w:t>площта необходима за временни дейности при изпълнение н</w:t>
            </w:r>
            <w:r w:rsidR="00881D20">
              <w:rPr>
                <w:rFonts w:ascii="Times New Roman" w:eastAsia="Calibri" w:hAnsi="Times New Roman" w:cs="Times New Roman"/>
                <w:sz w:val="24"/>
                <w:szCs w:val="24"/>
                <w:lang w:val="bg-BG" w:eastAsia="en-US"/>
              </w:rPr>
              <w:t xml:space="preserve">а обекта, необходима за нуждите </w:t>
            </w:r>
            <w:r w:rsidR="00881D20" w:rsidRPr="00881D20">
              <w:rPr>
                <w:rFonts w:ascii="Times New Roman" w:eastAsia="Calibri" w:hAnsi="Times New Roman" w:cs="Times New Roman"/>
                <w:sz w:val="24"/>
                <w:szCs w:val="24"/>
                <w:lang w:val="bg-BG" w:eastAsia="en-US"/>
              </w:rPr>
              <w:t>на упражняваната дейност</w:t>
            </w:r>
            <w:r w:rsidR="00881D20">
              <w:rPr>
                <w:rFonts w:ascii="Times New Roman" w:eastAsia="Calibri" w:hAnsi="Times New Roman" w:cs="Times New Roman"/>
                <w:sz w:val="24"/>
                <w:szCs w:val="24"/>
                <w:lang w:val="bg-BG" w:eastAsia="en-US"/>
              </w:rPr>
              <w:t xml:space="preserve">, ще бъде в границите на имота. </w:t>
            </w:r>
            <w:r w:rsidR="00881D20" w:rsidRPr="00881D20">
              <w:rPr>
                <w:rFonts w:ascii="Times New Roman" w:eastAsia="Calibri" w:hAnsi="Times New Roman" w:cs="Times New Roman"/>
                <w:sz w:val="24"/>
                <w:szCs w:val="24"/>
                <w:lang w:val="bg-BG" w:eastAsia="en-US"/>
              </w:rPr>
              <w:t xml:space="preserve">Територията, предмет на инвестиционното </w:t>
            </w:r>
            <w:r w:rsidR="00881D20">
              <w:rPr>
                <w:rFonts w:ascii="Times New Roman" w:eastAsia="Calibri" w:hAnsi="Times New Roman" w:cs="Times New Roman"/>
                <w:sz w:val="24"/>
                <w:szCs w:val="24"/>
                <w:lang w:val="bg-BG" w:eastAsia="en-US"/>
              </w:rPr>
              <w:t xml:space="preserve">предложение, не засяга защитени </w:t>
            </w:r>
            <w:r w:rsidR="00881D20" w:rsidRPr="00881D20">
              <w:rPr>
                <w:rFonts w:ascii="Times New Roman" w:eastAsia="Calibri" w:hAnsi="Times New Roman" w:cs="Times New Roman"/>
                <w:sz w:val="24"/>
                <w:szCs w:val="24"/>
                <w:lang w:val="bg-BG" w:eastAsia="en-US"/>
              </w:rPr>
              <w:t>територии, КОРИНЕ места, Рамсарски места, флорист</w:t>
            </w:r>
            <w:r w:rsidR="00881D20">
              <w:rPr>
                <w:rFonts w:ascii="Times New Roman" w:eastAsia="Calibri" w:hAnsi="Times New Roman" w:cs="Times New Roman"/>
                <w:sz w:val="24"/>
                <w:szCs w:val="24"/>
                <w:lang w:val="bg-BG" w:eastAsia="en-US"/>
              </w:rPr>
              <w:t xml:space="preserve">ично важни места, орнитологични </w:t>
            </w:r>
            <w:r w:rsidR="00881D20" w:rsidRPr="00881D20">
              <w:rPr>
                <w:rFonts w:ascii="Times New Roman" w:eastAsia="Calibri" w:hAnsi="Times New Roman" w:cs="Times New Roman"/>
                <w:sz w:val="24"/>
                <w:szCs w:val="24"/>
                <w:lang w:val="bg-BG" w:eastAsia="en-US"/>
              </w:rPr>
              <w:t xml:space="preserve">важни места. Територията, на която ще се реализира </w:t>
            </w:r>
            <w:r w:rsidR="00881D20">
              <w:rPr>
                <w:rFonts w:ascii="Times New Roman" w:eastAsia="Calibri" w:hAnsi="Times New Roman" w:cs="Times New Roman"/>
                <w:sz w:val="24"/>
                <w:szCs w:val="24"/>
                <w:lang w:val="bg-BG" w:eastAsia="en-US"/>
              </w:rPr>
              <w:t xml:space="preserve">ИП не попада в защитени зони от </w:t>
            </w:r>
            <w:r w:rsidR="00881D20" w:rsidRPr="00881D20">
              <w:rPr>
                <w:rFonts w:ascii="Times New Roman" w:eastAsia="Calibri" w:hAnsi="Times New Roman" w:cs="Times New Roman"/>
                <w:sz w:val="24"/>
                <w:szCs w:val="24"/>
                <w:lang w:val="bg-BG" w:eastAsia="en-US"/>
              </w:rPr>
              <w:t>мрежата НАТУРА 2000.</w:t>
            </w:r>
            <w:r w:rsidR="00881D20">
              <w:rPr>
                <w:rFonts w:ascii="Times New Roman" w:eastAsia="Calibri" w:hAnsi="Times New Roman" w:cs="Times New Roman"/>
                <w:sz w:val="24"/>
                <w:szCs w:val="24"/>
                <w:lang w:val="bg-BG" w:eastAsia="en-US"/>
              </w:rPr>
              <w:t xml:space="preserve">  </w:t>
            </w:r>
            <w:r w:rsidR="00881D20" w:rsidRPr="00881D20">
              <w:rPr>
                <w:rFonts w:ascii="Times New Roman" w:eastAsia="Calibri" w:hAnsi="Times New Roman" w:cs="Times New Roman"/>
                <w:sz w:val="24"/>
                <w:szCs w:val="24"/>
                <w:lang w:val="bg-BG" w:eastAsia="en-US"/>
              </w:rPr>
              <w:t>Най-близката защитена зона от мрежата НАТУРА 200</w:t>
            </w:r>
            <w:r w:rsidR="00881D20">
              <w:rPr>
                <w:rFonts w:ascii="Times New Roman" w:eastAsia="Calibri" w:hAnsi="Times New Roman" w:cs="Times New Roman"/>
                <w:sz w:val="24"/>
                <w:szCs w:val="24"/>
                <w:lang w:val="bg-BG" w:eastAsia="en-US"/>
              </w:rPr>
              <w:t xml:space="preserve">0 е “Суха река”, код BG 0000107 </w:t>
            </w:r>
            <w:r w:rsidR="00881D20" w:rsidRPr="00881D20">
              <w:rPr>
                <w:rFonts w:ascii="Times New Roman" w:eastAsia="Calibri" w:hAnsi="Times New Roman" w:cs="Times New Roman"/>
                <w:sz w:val="24"/>
                <w:szCs w:val="24"/>
                <w:lang w:val="bg-BG" w:eastAsia="en-US"/>
              </w:rPr>
              <w:t>по Директива 92/43 за опазване на природните местообитания и дивата фауна и флор</w:t>
            </w:r>
            <w:r w:rsidR="00F74619">
              <w:rPr>
                <w:rFonts w:ascii="Times New Roman" w:eastAsia="Calibri" w:hAnsi="Times New Roman" w:cs="Times New Roman"/>
                <w:sz w:val="24"/>
                <w:szCs w:val="24"/>
                <w:lang w:val="bg-BG" w:eastAsia="en-US"/>
              </w:rPr>
              <w:t xml:space="preserve">а – ПИ </w:t>
            </w:r>
            <w:r w:rsidR="00F74619" w:rsidRPr="00F74619">
              <w:rPr>
                <w:rFonts w:ascii="Times New Roman" w:eastAsia="Calibri" w:hAnsi="Times New Roman" w:cs="Times New Roman"/>
                <w:sz w:val="24"/>
                <w:szCs w:val="24"/>
                <w:lang w:val="bg-BG" w:eastAsia="en-US"/>
              </w:rPr>
              <w:t xml:space="preserve">065039, с. Телериг, общ. Крушари е наоколо </w:t>
            </w:r>
            <w:r w:rsidR="00F74619">
              <w:rPr>
                <w:rFonts w:ascii="Times New Roman" w:eastAsia="Calibri" w:hAnsi="Times New Roman" w:cs="Times New Roman"/>
                <w:sz w:val="24"/>
                <w:szCs w:val="24"/>
                <w:lang w:val="bg-BG" w:eastAsia="en-US"/>
              </w:rPr>
              <w:t>5</w:t>
            </w:r>
            <w:r w:rsidR="00F74619" w:rsidRPr="00F74619">
              <w:rPr>
                <w:rFonts w:ascii="Times New Roman" w:eastAsia="Calibri" w:hAnsi="Times New Roman" w:cs="Times New Roman"/>
                <w:sz w:val="24"/>
                <w:szCs w:val="24"/>
                <w:lang w:val="bg-BG" w:eastAsia="en-US"/>
              </w:rPr>
              <w:t xml:space="preserve"> км. южно от защитената територия.</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Описание на основните процеси (по проспектни данни), капацитет, включително на съоръженията, в които се очаква да са налични опасни вещества от приложение № 3 към ЗООС.</w:t>
            </w:r>
          </w:p>
          <w:p w:rsidR="00145ADC" w:rsidRPr="0099224F" w:rsidRDefault="00990B4E" w:rsidP="00900C4A">
            <w:pPr>
              <w:spacing w:after="160" w:line="259" w:lineRule="auto"/>
              <w:ind w:left="426" w:right="31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bg-BG"/>
              </w:rPr>
              <w:t xml:space="preserve">     </w:t>
            </w:r>
            <w:r w:rsidR="00145ADC" w:rsidRPr="002861D9">
              <w:rPr>
                <w:rFonts w:ascii="Times New Roman" w:eastAsia="Times New Roman" w:hAnsi="Times New Roman" w:cs="Times New Roman"/>
                <w:sz w:val="24"/>
                <w:szCs w:val="24"/>
                <w:lang w:val="bg-BG"/>
              </w:rPr>
              <w:t>Предвидена е реконструкция на съществуващо читалище и смяна на предназначението му в сграда за социални услуги. Част от сградата е в много лошо състояние и ще се събори. Предвидено е укрепване с метални профили и направа на стени от газобетон, нова покривна конструкция с покритие от термопанели. Ще бъдат обособени три помещения. Достъпът до сградата, ще става от стълбище и подемна платформа за инвалиди.</w:t>
            </w:r>
            <w:r w:rsidR="004025D1" w:rsidRPr="002861D9">
              <w:rPr>
                <w:rFonts w:ascii="Times New Roman" w:eastAsia="Times New Roman" w:hAnsi="Times New Roman" w:cs="Times New Roman"/>
                <w:sz w:val="24"/>
                <w:szCs w:val="24"/>
                <w:lang w:val="bg-BG"/>
              </w:rPr>
              <w:t xml:space="preserve"> ЗП на реконструкция – 87,60 кв. м. Подмяна на дограмата с нова </w:t>
            </w:r>
            <w:r w:rsidR="004025D1" w:rsidRPr="002861D9">
              <w:rPr>
                <w:rFonts w:ascii="Times New Roman" w:eastAsia="Times New Roman" w:hAnsi="Times New Roman" w:cs="Times New Roman"/>
                <w:sz w:val="24"/>
                <w:szCs w:val="24"/>
              </w:rPr>
              <w:t>PVC</w:t>
            </w:r>
            <w:r w:rsidR="004025D1" w:rsidRPr="002861D9">
              <w:rPr>
                <w:rFonts w:ascii="Times New Roman" w:eastAsia="Times New Roman" w:hAnsi="Times New Roman" w:cs="Times New Roman"/>
                <w:sz w:val="24"/>
                <w:szCs w:val="24"/>
                <w:lang w:val="bg-BG"/>
              </w:rPr>
              <w:t>. За подовата конструкция се предвижда обработка, полагане на топлоизолация от екструдиран полистерен с дебелина 6 см, изравнителна замазка и гранитогресни плочи.</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Схема на нова или промяна на съществуваща пътна инфраструктура.</w:t>
            </w:r>
            <w:r w:rsidR="00900C4A" w:rsidRPr="002861D9">
              <w:rPr>
                <w:rFonts w:ascii="Times New Roman" w:eastAsia="Calibri" w:hAnsi="Times New Roman" w:cs="Times New Roman"/>
                <w:b/>
                <w:sz w:val="24"/>
                <w:szCs w:val="24"/>
                <w:lang w:eastAsia="en-US"/>
              </w:rPr>
              <w:t xml:space="preserve"> </w:t>
            </w:r>
          </w:p>
          <w:p w:rsidR="00E42898" w:rsidRDefault="00990B4E" w:rsidP="00E42898">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E42898" w:rsidRPr="00E42898">
              <w:rPr>
                <w:rFonts w:ascii="Times New Roman" w:eastAsia="Calibri" w:hAnsi="Times New Roman" w:cs="Times New Roman"/>
                <w:sz w:val="24"/>
                <w:szCs w:val="24"/>
                <w:lang w:val="bg-BG" w:eastAsia="en-US"/>
              </w:rPr>
              <w:t>Площадката е в съседство с добре развита инфрастр</w:t>
            </w:r>
            <w:r w:rsidR="00E42898">
              <w:rPr>
                <w:rFonts w:ascii="Times New Roman" w:eastAsia="Calibri" w:hAnsi="Times New Roman" w:cs="Times New Roman"/>
                <w:sz w:val="24"/>
                <w:szCs w:val="24"/>
                <w:lang w:val="bg-BG" w:eastAsia="en-US"/>
              </w:rPr>
              <w:t xml:space="preserve">уктура. За целите на настоящото </w:t>
            </w:r>
            <w:r w:rsidR="00E42898" w:rsidRPr="00E42898">
              <w:rPr>
                <w:rFonts w:ascii="Times New Roman" w:eastAsia="Calibri" w:hAnsi="Times New Roman" w:cs="Times New Roman"/>
                <w:sz w:val="24"/>
                <w:szCs w:val="24"/>
                <w:lang w:val="bg-BG" w:eastAsia="en-US"/>
              </w:rPr>
              <w:t xml:space="preserve">инвестиционно предложение не се налага промяна </w:t>
            </w:r>
            <w:r w:rsidR="00E42898">
              <w:rPr>
                <w:rFonts w:ascii="Times New Roman" w:eastAsia="Calibri" w:hAnsi="Times New Roman" w:cs="Times New Roman"/>
                <w:sz w:val="24"/>
                <w:szCs w:val="24"/>
                <w:lang w:val="bg-BG" w:eastAsia="en-US"/>
              </w:rPr>
              <w:t xml:space="preserve">(подобряване) на съществуващите </w:t>
            </w:r>
            <w:r w:rsidR="00E42898" w:rsidRPr="00E42898">
              <w:rPr>
                <w:rFonts w:ascii="Times New Roman" w:eastAsia="Calibri" w:hAnsi="Times New Roman" w:cs="Times New Roman"/>
                <w:sz w:val="24"/>
                <w:szCs w:val="24"/>
                <w:lang w:val="bg-BG" w:eastAsia="en-US"/>
              </w:rPr>
              <w:t>транспортни връзки извън територията. Парцелът граничи с</w:t>
            </w:r>
            <w:r w:rsidR="00E42898">
              <w:rPr>
                <w:rFonts w:ascii="Times New Roman" w:eastAsia="Calibri" w:hAnsi="Times New Roman" w:cs="Times New Roman"/>
                <w:sz w:val="24"/>
                <w:szCs w:val="24"/>
                <w:lang w:val="bg-BG" w:eastAsia="en-US"/>
              </w:rPr>
              <w:t xml:space="preserve"> улица от селската улична мрежа </w:t>
            </w:r>
            <w:r w:rsidR="00E42898" w:rsidRPr="00E42898">
              <w:rPr>
                <w:rFonts w:ascii="Times New Roman" w:eastAsia="Calibri" w:hAnsi="Times New Roman" w:cs="Times New Roman"/>
                <w:sz w:val="24"/>
                <w:szCs w:val="24"/>
                <w:lang w:val="bg-BG" w:eastAsia="en-US"/>
              </w:rPr>
              <w:t>към която е присъединен. ИП не предвижда промяна на съще</w:t>
            </w:r>
            <w:r w:rsidR="00E42898">
              <w:rPr>
                <w:rFonts w:ascii="Times New Roman" w:eastAsia="Calibri" w:hAnsi="Times New Roman" w:cs="Times New Roman"/>
                <w:sz w:val="24"/>
                <w:szCs w:val="24"/>
                <w:lang w:val="bg-BG" w:eastAsia="en-US"/>
              </w:rPr>
              <w:t xml:space="preserve">ствуващата или изграждане на </w:t>
            </w:r>
            <w:r w:rsidR="00E42898" w:rsidRPr="00E42898">
              <w:rPr>
                <w:rFonts w:ascii="Times New Roman" w:eastAsia="Calibri" w:hAnsi="Times New Roman" w:cs="Times New Roman"/>
                <w:sz w:val="24"/>
                <w:szCs w:val="24"/>
                <w:lang w:val="bg-BG" w:eastAsia="en-US"/>
              </w:rPr>
              <w:t>нова пътна инфраструктура, тъй като съществуващата удов</w:t>
            </w:r>
            <w:r w:rsidR="00E42898">
              <w:rPr>
                <w:rFonts w:ascii="Times New Roman" w:eastAsia="Calibri" w:hAnsi="Times New Roman" w:cs="Times New Roman"/>
                <w:sz w:val="24"/>
                <w:szCs w:val="24"/>
                <w:lang w:val="bg-BG" w:eastAsia="en-US"/>
              </w:rPr>
              <w:t xml:space="preserve">летворява напълно нуждите както </w:t>
            </w:r>
            <w:r w:rsidR="00E42898" w:rsidRPr="00E42898">
              <w:rPr>
                <w:rFonts w:ascii="Times New Roman" w:eastAsia="Calibri" w:hAnsi="Times New Roman" w:cs="Times New Roman"/>
                <w:sz w:val="24"/>
                <w:szCs w:val="24"/>
                <w:lang w:val="bg-BG" w:eastAsia="en-US"/>
              </w:rPr>
              <w:t>по време на строителството, така и по време на експ</w:t>
            </w:r>
            <w:r w:rsidR="00E42898">
              <w:rPr>
                <w:rFonts w:ascii="Times New Roman" w:eastAsia="Calibri" w:hAnsi="Times New Roman" w:cs="Times New Roman"/>
                <w:sz w:val="24"/>
                <w:szCs w:val="24"/>
                <w:lang w:val="bg-BG" w:eastAsia="en-US"/>
              </w:rPr>
              <w:t xml:space="preserve">лоатацията. На площадката не се </w:t>
            </w:r>
            <w:r w:rsidR="00E42898" w:rsidRPr="00E42898">
              <w:rPr>
                <w:rFonts w:ascii="Times New Roman" w:eastAsia="Calibri" w:hAnsi="Times New Roman" w:cs="Times New Roman"/>
                <w:sz w:val="24"/>
                <w:szCs w:val="24"/>
                <w:lang w:val="bg-BG" w:eastAsia="en-US"/>
              </w:rPr>
              <w:t xml:space="preserve">предвижда изграждане на нови вътрешни пътища за движение </w:t>
            </w:r>
            <w:r w:rsidR="00E42898">
              <w:rPr>
                <w:rFonts w:ascii="Times New Roman" w:eastAsia="Calibri" w:hAnsi="Times New Roman" w:cs="Times New Roman"/>
                <w:sz w:val="24"/>
                <w:szCs w:val="24"/>
                <w:lang w:val="bg-BG" w:eastAsia="en-US"/>
              </w:rPr>
              <w:t xml:space="preserve">на транспортната техника и </w:t>
            </w:r>
            <w:r w:rsidR="00E42898" w:rsidRPr="00E42898">
              <w:rPr>
                <w:rFonts w:ascii="Times New Roman" w:eastAsia="Calibri" w:hAnsi="Times New Roman" w:cs="Times New Roman"/>
                <w:sz w:val="24"/>
                <w:szCs w:val="24"/>
                <w:lang w:val="bg-BG" w:eastAsia="en-US"/>
              </w:rPr>
              <w:t>места за изчакване.</w:t>
            </w:r>
          </w:p>
          <w:p w:rsidR="0099224F" w:rsidRPr="00E42898" w:rsidRDefault="0099224F" w:rsidP="00E42898">
            <w:pPr>
              <w:pStyle w:val="a6"/>
              <w:numPr>
                <w:ilvl w:val="0"/>
                <w:numId w:val="9"/>
              </w:numPr>
              <w:spacing w:after="160" w:line="259" w:lineRule="auto"/>
              <w:ind w:right="317"/>
              <w:jc w:val="both"/>
              <w:rPr>
                <w:rFonts w:ascii="Times New Roman" w:eastAsia="Calibri" w:hAnsi="Times New Roman" w:cs="Times New Roman"/>
                <w:sz w:val="24"/>
                <w:szCs w:val="24"/>
                <w:lang w:val="bg-BG" w:eastAsia="en-US"/>
              </w:rPr>
            </w:pPr>
            <w:r w:rsidRPr="00E42898">
              <w:rPr>
                <w:rFonts w:ascii="Times New Roman" w:eastAsia="Calibri" w:hAnsi="Times New Roman" w:cs="Times New Roman"/>
                <w:b/>
                <w:sz w:val="24"/>
                <w:szCs w:val="24"/>
                <w:lang w:val="bg-BG" w:eastAsia="en-US"/>
              </w:rPr>
              <w:t>Програма за дейностите, включително за строителство, експлоатация и фазите на закриване, възстановяване и последващо използване.</w:t>
            </w:r>
          </w:p>
          <w:p w:rsidR="00B35D21" w:rsidRPr="0099224F" w:rsidRDefault="00990B4E" w:rsidP="00990B4E">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900C4A" w:rsidRPr="002861D9">
              <w:rPr>
                <w:rFonts w:ascii="Times New Roman" w:eastAsia="Calibri" w:hAnsi="Times New Roman" w:cs="Times New Roman"/>
                <w:sz w:val="24"/>
                <w:szCs w:val="24"/>
                <w:lang w:val="bg-BG" w:eastAsia="en-US"/>
              </w:rPr>
              <w:t>При проектиране на обекта са спазени действащите норми и изисквания на ЗУТ и Наредба № 7 за правила и нормативи за устройство на отделните видове територии и устройствени зони.</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Предлагани методи за строителство.</w:t>
            </w:r>
          </w:p>
          <w:p w:rsidR="00990B4E" w:rsidRDefault="00900C4A" w:rsidP="00900C4A">
            <w:pPr>
              <w:spacing w:after="160" w:line="259" w:lineRule="auto"/>
              <w:ind w:left="426" w:right="317"/>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sz w:val="24"/>
                <w:szCs w:val="24"/>
                <w:lang w:val="bg-BG" w:eastAsia="en-US"/>
              </w:rPr>
              <w:t xml:space="preserve">Проектът за строеж, не противоречи на конкретното предназначение, допустимите дейности, допустимото застрояване, максимална плътност и интензивност на застрояване, начин и </w:t>
            </w:r>
          </w:p>
          <w:p w:rsidR="00990B4E" w:rsidRDefault="00990B4E" w:rsidP="00900C4A">
            <w:pPr>
              <w:spacing w:after="160" w:line="259" w:lineRule="auto"/>
              <w:ind w:left="426" w:right="317"/>
              <w:jc w:val="both"/>
              <w:rPr>
                <w:rFonts w:ascii="Times New Roman" w:eastAsia="Calibri" w:hAnsi="Times New Roman" w:cs="Times New Roman"/>
                <w:sz w:val="24"/>
                <w:szCs w:val="24"/>
                <w:lang w:val="bg-BG" w:eastAsia="en-US"/>
              </w:rPr>
            </w:pPr>
          </w:p>
          <w:p w:rsidR="00B35D21" w:rsidRPr="0099224F" w:rsidRDefault="00900C4A" w:rsidP="00990B4E">
            <w:pPr>
              <w:spacing w:after="160" w:line="259" w:lineRule="auto"/>
              <w:ind w:left="426" w:right="317"/>
              <w:jc w:val="both"/>
              <w:rPr>
                <w:rFonts w:ascii="Times New Roman" w:eastAsia="Calibri" w:hAnsi="Times New Roman" w:cs="Times New Roman"/>
                <w:sz w:val="24"/>
                <w:szCs w:val="24"/>
                <w:lang w:val="bg-BG" w:eastAsia="en-US"/>
              </w:rPr>
            </w:pPr>
            <w:r w:rsidRPr="002861D9">
              <w:rPr>
                <w:rFonts w:ascii="Times New Roman" w:eastAsia="Calibri" w:hAnsi="Times New Roman" w:cs="Times New Roman"/>
                <w:sz w:val="24"/>
                <w:szCs w:val="24"/>
                <w:lang w:val="bg-BG" w:eastAsia="en-US"/>
              </w:rPr>
              <w:t>характер на застрояване и линии на застрояване.</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Доказване на необходимостта от инвестиционното предложение.</w:t>
            </w:r>
          </w:p>
          <w:p w:rsidR="00900C4A" w:rsidRPr="0099224F" w:rsidRDefault="00990B4E" w:rsidP="00900C4A">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67377" w:rsidRPr="002861D9">
              <w:rPr>
                <w:rFonts w:ascii="Times New Roman" w:eastAsia="Calibri" w:hAnsi="Times New Roman" w:cs="Times New Roman"/>
                <w:sz w:val="24"/>
                <w:szCs w:val="24"/>
                <w:lang w:val="bg-BG" w:eastAsia="en-US"/>
              </w:rPr>
              <w:t>Проектирано е помещение Зала за нуждите на социален дом – място за срещи на стари хора, раздаване на предварително разпределена храна в кутии, дарения, работа с деца и други мероприятия. В залата се предвижда да има не повече от 20 човека.</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rsidR="00E42898" w:rsidRPr="0099224F" w:rsidRDefault="00990B4E" w:rsidP="00B35D21">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6642ED">
              <w:rPr>
                <w:rFonts w:ascii="Times New Roman" w:eastAsia="Calibri" w:hAnsi="Times New Roman" w:cs="Times New Roman"/>
                <w:sz w:val="24"/>
                <w:szCs w:val="24"/>
                <w:lang w:val="bg-BG" w:eastAsia="en-US"/>
              </w:rPr>
              <w:t>Обектът на инвестиционното пред</w:t>
            </w:r>
            <w:r w:rsidR="006963D0">
              <w:rPr>
                <w:rFonts w:ascii="Times New Roman" w:eastAsia="Calibri" w:hAnsi="Times New Roman" w:cs="Times New Roman"/>
                <w:sz w:val="24"/>
                <w:szCs w:val="24"/>
                <w:lang w:val="bg-BG" w:eastAsia="en-US"/>
              </w:rPr>
              <w:t xml:space="preserve">ложение не попада в обсега на </w:t>
            </w:r>
            <w:r w:rsidR="006642ED">
              <w:rPr>
                <w:rFonts w:ascii="Times New Roman" w:eastAsia="Calibri" w:hAnsi="Times New Roman" w:cs="Times New Roman"/>
                <w:sz w:val="24"/>
                <w:szCs w:val="24"/>
                <w:lang w:val="bg-BG" w:eastAsia="en-US"/>
              </w:rPr>
              <w:t xml:space="preserve"> защитени зони и не засяга</w:t>
            </w:r>
            <w:r w:rsidR="00A67377" w:rsidRPr="002861D9">
              <w:rPr>
                <w:rFonts w:ascii="Times New Roman" w:eastAsia="Calibri" w:hAnsi="Times New Roman" w:cs="Times New Roman"/>
                <w:sz w:val="24"/>
                <w:szCs w:val="24"/>
                <w:lang w:val="bg-BG" w:eastAsia="en-US"/>
              </w:rPr>
              <w:t xml:space="preserve"> елементи </w:t>
            </w:r>
            <w:r w:rsidR="006642ED">
              <w:rPr>
                <w:rFonts w:ascii="Times New Roman" w:eastAsia="Calibri" w:hAnsi="Times New Roman" w:cs="Times New Roman"/>
                <w:sz w:val="24"/>
                <w:szCs w:val="24"/>
                <w:lang w:val="bg-BG" w:eastAsia="en-US"/>
              </w:rPr>
              <w:t>на Национална екологична мрежа, обекти подлежащи на здравна защита и територии за опазване на обектите на културното наследство.</w:t>
            </w:r>
          </w:p>
          <w:p w:rsidR="0099224F" w:rsidRPr="002861D9" w:rsidRDefault="0099224F" w:rsidP="00145ADC">
            <w:pPr>
              <w:numPr>
                <w:ilvl w:val="0"/>
                <w:numId w:val="9"/>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Съществуващо земеползване по границите на площадката или трасето на инвестиционното предложение.</w:t>
            </w:r>
          </w:p>
          <w:p w:rsidR="00F1073B" w:rsidRPr="0099224F" w:rsidRDefault="00990B4E" w:rsidP="00990B4E">
            <w:pPr>
              <w:spacing w:after="160" w:line="259" w:lineRule="auto"/>
              <w:ind w:left="567"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6642ED">
              <w:rPr>
                <w:rFonts w:ascii="Times New Roman" w:eastAsia="Calibri" w:hAnsi="Times New Roman" w:cs="Times New Roman"/>
                <w:sz w:val="24"/>
                <w:szCs w:val="24"/>
                <w:lang w:val="bg-BG" w:eastAsia="en-US"/>
              </w:rPr>
              <w:t>Площите, обект на ИП и съседните имоти</w:t>
            </w:r>
            <w:r w:rsidR="00AC6431">
              <w:rPr>
                <w:rFonts w:ascii="Times New Roman" w:eastAsia="Calibri" w:hAnsi="Times New Roman" w:cs="Times New Roman"/>
                <w:sz w:val="24"/>
                <w:szCs w:val="24"/>
                <w:lang w:val="bg-BG" w:eastAsia="en-US"/>
              </w:rPr>
              <w:t xml:space="preserve"> са земеделски земи и в тази връзка реализацията на инвестиционното предложение няма да навреди на съседните ползватели на имотите, нито ще изисква специалното им приспособяване.</w:t>
            </w:r>
            <w:r w:rsidR="00E42898">
              <w:rPr>
                <w:rFonts w:ascii="Times New Roman" w:eastAsia="Calibri" w:hAnsi="Times New Roman" w:cs="Times New Roman"/>
                <w:sz w:val="24"/>
                <w:szCs w:val="24"/>
                <w:lang w:val="bg-BG" w:eastAsia="en-US"/>
              </w:rPr>
              <w:t xml:space="preserve"> </w:t>
            </w:r>
            <w:r w:rsidR="00E42898" w:rsidRPr="00E42898">
              <w:rPr>
                <w:rFonts w:ascii="Times New Roman" w:eastAsia="Calibri" w:hAnsi="Times New Roman" w:cs="Times New Roman"/>
                <w:sz w:val="24"/>
                <w:szCs w:val="24"/>
                <w:lang w:val="bg-BG" w:eastAsia="en-US"/>
              </w:rPr>
              <w:t>Реализацията на инвестиционното пред</w:t>
            </w:r>
            <w:r w:rsidR="00E42898">
              <w:rPr>
                <w:rFonts w:ascii="Times New Roman" w:eastAsia="Calibri" w:hAnsi="Times New Roman" w:cs="Times New Roman"/>
                <w:sz w:val="24"/>
                <w:szCs w:val="24"/>
                <w:lang w:val="bg-BG" w:eastAsia="en-US"/>
              </w:rPr>
              <w:t xml:space="preserve">ложение няма да окаже негативно </w:t>
            </w:r>
            <w:r w:rsidR="00E42898" w:rsidRPr="00E42898">
              <w:rPr>
                <w:rFonts w:ascii="Times New Roman" w:eastAsia="Calibri" w:hAnsi="Times New Roman" w:cs="Times New Roman"/>
                <w:sz w:val="24"/>
                <w:szCs w:val="24"/>
                <w:lang w:val="bg-BG" w:eastAsia="en-US"/>
              </w:rPr>
              <w:t>въздействие върху земеползването в съседните територии.</w:t>
            </w:r>
            <w:r w:rsidR="00E42898">
              <w:rPr>
                <w:rFonts w:ascii="Times New Roman" w:eastAsia="Calibri" w:hAnsi="Times New Roman" w:cs="Times New Roman"/>
                <w:sz w:val="24"/>
                <w:szCs w:val="24"/>
                <w:lang w:val="bg-BG" w:eastAsia="en-US"/>
              </w:rPr>
              <w:t xml:space="preserve"> За бъдещото развитие и планове </w:t>
            </w:r>
            <w:r w:rsidR="00E42898" w:rsidRPr="00E42898">
              <w:rPr>
                <w:rFonts w:ascii="Times New Roman" w:eastAsia="Calibri" w:hAnsi="Times New Roman" w:cs="Times New Roman"/>
                <w:sz w:val="24"/>
                <w:szCs w:val="24"/>
                <w:lang w:val="bg-BG" w:eastAsia="en-US"/>
              </w:rPr>
              <w:t>за ползване на съседните земи не са известни конкретни данни.</w:t>
            </w:r>
          </w:p>
          <w:p w:rsidR="008B55FE" w:rsidRPr="00B316F5" w:rsidRDefault="0099224F" w:rsidP="008B55FE">
            <w:pPr>
              <w:numPr>
                <w:ilvl w:val="0"/>
                <w:numId w:val="9"/>
              </w:numPr>
              <w:spacing w:after="160" w:line="259" w:lineRule="auto"/>
              <w:ind w:right="317"/>
              <w:jc w:val="both"/>
              <w:rPr>
                <w:rFonts w:ascii="Times New Roman" w:eastAsia="Calibri" w:hAnsi="Times New Roman" w:cs="Times New Roman"/>
                <w:b/>
                <w:sz w:val="24"/>
                <w:szCs w:val="24"/>
                <w:lang w:val="bg-BG" w:eastAsia="en-US"/>
              </w:rPr>
            </w:pPr>
            <w:r w:rsidRPr="0099224F">
              <w:rPr>
                <w:rFonts w:ascii="Times New Roman" w:eastAsia="Calibri" w:hAnsi="Times New Roman" w:cs="Times New Roman"/>
                <w:b/>
                <w:sz w:val="24"/>
                <w:szCs w:val="24"/>
                <w:lang w:val="bg-BG" w:eastAsia="en-US"/>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и др.; Национална екологична мрежа.</w:t>
            </w:r>
            <w:r w:rsidR="008B55FE">
              <w:t xml:space="preserve"> </w:t>
            </w:r>
          </w:p>
          <w:p w:rsidR="00B316F5" w:rsidRPr="00B316F5" w:rsidRDefault="00990B4E" w:rsidP="00990B4E">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B316F5" w:rsidRPr="00B316F5">
              <w:rPr>
                <w:rFonts w:ascii="Times New Roman" w:eastAsia="Calibri" w:hAnsi="Times New Roman" w:cs="Times New Roman"/>
                <w:sz w:val="24"/>
                <w:szCs w:val="24"/>
                <w:lang w:val="bg-BG" w:eastAsia="en-US"/>
              </w:rPr>
              <w:t>Според растително-географското райониране на Бълга</w:t>
            </w:r>
            <w:r w:rsidR="00B316F5">
              <w:rPr>
                <w:rFonts w:ascii="Times New Roman" w:eastAsia="Calibri" w:hAnsi="Times New Roman" w:cs="Times New Roman"/>
                <w:sz w:val="24"/>
                <w:szCs w:val="24"/>
                <w:lang w:val="bg-BG" w:eastAsia="en-US"/>
              </w:rPr>
              <w:t xml:space="preserve">рия (Бондев, 1982) територията, </w:t>
            </w:r>
            <w:r w:rsidR="00B316F5" w:rsidRPr="00B316F5">
              <w:rPr>
                <w:rFonts w:ascii="Times New Roman" w:eastAsia="Calibri" w:hAnsi="Times New Roman" w:cs="Times New Roman"/>
                <w:sz w:val="24"/>
                <w:szCs w:val="24"/>
                <w:lang w:val="bg-BG" w:eastAsia="en-US"/>
              </w:rPr>
              <w:t>където ще се реализира инвестиционното предлож</w:t>
            </w:r>
            <w:r w:rsidR="00B316F5">
              <w:rPr>
                <w:rFonts w:ascii="Times New Roman" w:eastAsia="Calibri" w:hAnsi="Times New Roman" w:cs="Times New Roman"/>
                <w:sz w:val="24"/>
                <w:szCs w:val="24"/>
                <w:lang w:val="bg-BG" w:eastAsia="en-US"/>
              </w:rPr>
              <w:t xml:space="preserve">ение се отнася към Европейската </w:t>
            </w:r>
            <w:r w:rsidR="00B316F5" w:rsidRPr="00B316F5">
              <w:rPr>
                <w:rFonts w:ascii="Times New Roman" w:eastAsia="Calibri" w:hAnsi="Times New Roman" w:cs="Times New Roman"/>
                <w:sz w:val="24"/>
                <w:szCs w:val="24"/>
                <w:lang w:val="bg-BG" w:eastAsia="en-US"/>
              </w:rPr>
              <w:t>широколистна горска област, Евксинска провинция,</w:t>
            </w:r>
            <w:r w:rsidR="00B316F5">
              <w:rPr>
                <w:rFonts w:ascii="Times New Roman" w:eastAsia="Calibri" w:hAnsi="Times New Roman" w:cs="Times New Roman"/>
                <w:sz w:val="24"/>
                <w:szCs w:val="24"/>
                <w:lang w:val="bg-BG" w:eastAsia="en-US"/>
              </w:rPr>
              <w:t xml:space="preserve"> Черноморски окръг В настоящия </w:t>
            </w:r>
            <w:r w:rsidR="00B316F5" w:rsidRPr="00B316F5">
              <w:rPr>
                <w:rFonts w:ascii="Times New Roman" w:eastAsia="Calibri" w:hAnsi="Times New Roman" w:cs="Times New Roman"/>
                <w:sz w:val="24"/>
                <w:szCs w:val="24"/>
                <w:lang w:val="bg-BG" w:eastAsia="en-US"/>
              </w:rPr>
              <w:t>момент площадката за реализация предс</w:t>
            </w:r>
            <w:r w:rsidR="00B316F5">
              <w:rPr>
                <w:rFonts w:ascii="Times New Roman" w:eastAsia="Calibri" w:hAnsi="Times New Roman" w:cs="Times New Roman"/>
                <w:sz w:val="24"/>
                <w:szCs w:val="24"/>
                <w:lang w:val="bg-BG" w:eastAsia="en-US"/>
              </w:rPr>
              <w:t xml:space="preserve">тавлява урбанизирана територия, </w:t>
            </w:r>
            <w:r w:rsidR="00B316F5" w:rsidRPr="00B316F5">
              <w:rPr>
                <w:rFonts w:ascii="Times New Roman" w:eastAsia="Calibri" w:hAnsi="Times New Roman" w:cs="Times New Roman"/>
                <w:sz w:val="24"/>
                <w:szCs w:val="24"/>
                <w:lang w:val="bg-BG" w:eastAsia="en-US"/>
              </w:rPr>
              <w:t>територията, където ще се реализира инвестицио</w:t>
            </w:r>
            <w:r w:rsidR="00B316F5">
              <w:rPr>
                <w:rFonts w:ascii="Times New Roman" w:eastAsia="Calibri" w:hAnsi="Times New Roman" w:cs="Times New Roman"/>
                <w:sz w:val="24"/>
                <w:szCs w:val="24"/>
                <w:lang w:val="bg-BG" w:eastAsia="en-US"/>
              </w:rPr>
              <w:t xml:space="preserve">нното предложение се отнася към </w:t>
            </w:r>
            <w:r w:rsidR="00B316F5" w:rsidRPr="00B316F5">
              <w:rPr>
                <w:rFonts w:ascii="Times New Roman" w:eastAsia="Calibri" w:hAnsi="Times New Roman" w:cs="Times New Roman"/>
                <w:sz w:val="24"/>
                <w:szCs w:val="24"/>
                <w:lang w:val="bg-BG" w:eastAsia="en-US"/>
              </w:rPr>
              <w:t>Европейската широколиста горска област, Евксинск</w:t>
            </w:r>
            <w:r w:rsidR="00B316F5">
              <w:rPr>
                <w:rFonts w:ascii="Times New Roman" w:eastAsia="Calibri" w:hAnsi="Times New Roman" w:cs="Times New Roman"/>
                <w:sz w:val="24"/>
                <w:szCs w:val="24"/>
                <w:lang w:val="bg-BG" w:eastAsia="en-US"/>
              </w:rPr>
              <w:t xml:space="preserve">а провинция, Черноморски окръг. </w:t>
            </w:r>
            <w:r w:rsidR="00B316F5" w:rsidRPr="00B316F5">
              <w:rPr>
                <w:rFonts w:ascii="Times New Roman" w:eastAsia="Calibri" w:hAnsi="Times New Roman" w:cs="Times New Roman"/>
                <w:sz w:val="24"/>
                <w:szCs w:val="24"/>
                <w:lang w:val="bg-BG" w:eastAsia="en-US"/>
              </w:rPr>
              <w:t xml:space="preserve">Планираният обект е разположен в Добруджанското </w:t>
            </w:r>
            <w:r w:rsidR="00B316F5">
              <w:rPr>
                <w:rFonts w:ascii="Times New Roman" w:eastAsia="Calibri" w:hAnsi="Times New Roman" w:cs="Times New Roman"/>
                <w:sz w:val="24"/>
                <w:szCs w:val="24"/>
                <w:lang w:val="bg-BG" w:eastAsia="en-US"/>
              </w:rPr>
              <w:t xml:space="preserve">плато. То се намира в източната </w:t>
            </w:r>
            <w:r w:rsidR="00B316F5" w:rsidRPr="00B316F5">
              <w:rPr>
                <w:rFonts w:ascii="Times New Roman" w:eastAsia="Calibri" w:hAnsi="Times New Roman" w:cs="Times New Roman"/>
                <w:sz w:val="24"/>
                <w:szCs w:val="24"/>
                <w:lang w:val="bg-BG" w:eastAsia="en-US"/>
              </w:rPr>
              <w:t>част на Дунавската равнина и представлява източно про</w:t>
            </w:r>
            <w:r w:rsidR="00B316F5">
              <w:rPr>
                <w:rFonts w:ascii="Times New Roman" w:eastAsia="Calibri" w:hAnsi="Times New Roman" w:cs="Times New Roman"/>
                <w:sz w:val="24"/>
                <w:szCs w:val="24"/>
                <w:lang w:val="bg-BG" w:eastAsia="en-US"/>
              </w:rPr>
              <w:t xml:space="preserve">дължение на Лудогорското плато. </w:t>
            </w:r>
            <w:r w:rsidR="00B316F5" w:rsidRPr="00B316F5">
              <w:rPr>
                <w:rFonts w:ascii="Times New Roman" w:eastAsia="Calibri" w:hAnsi="Times New Roman" w:cs="Times New Roman"/>
                <w:sz w:val="24"/>
                <w:szCs w:val="24"/>
                <w:lang w:val="bg-BG" w:eastAsia="en-US"/>
              </w:rPr>
              <w:t>Надморската височина варира между 200 и 350 т . Източ</w:t>
            </w:r>
            <w:r w:rsidR="00B316F5">
              <w:rPr>
                <w:rFonts w:ascii="Times New Roman" w:eastAsia="Calibri" w:hAnsi="Times New Roman" w:cs="Times New Roman"/>
                <w:sz w:val="24"/>
                <w:szCs w:val="24"/>
                <w:lang w:val="bg-BG" w:eastAsia="en-US"/>
              </w:rPr>
              <w:t xml:space="preserve">ната част е със слаб наклон към </w:t>
            </w:r>
            <w:r w:rsidR="00B316F5" w:rsidRPr="00B316F5">
              <w:rPr>
                <w:rFonts w:ascii="Times New Roman" w:eastAsia="Calibri" w:hAnsi="Times New Roman" w:cs="Times New Roman"/>
                <w:sz w:val="24"/>
                <w:szCs w:val="24"/>
                <w:lang w:val="bg-BG" w:eastAsia="en-US"/>
              </w:rPr>
              <w:t>Черно море. Западната част е разчленена от дълбоки к</w:t>
            </w:r>
            <w:r w:rsidR="00B316F5">
              <w:rPr>
                <w:rFonts w:ascii="Times New Roman" w:eastAsia="Calibri" w:hAnsi="Times New Roman" w:cs="Times New Roman"/>
                <w:sz w:val="24"/>
                <w:szCs w:val="24"/>
                <w:lang w:val="bg-BG" w:eastAsia="en-US"/>
              </w:rPr>
              <w:t xml:space="preserve">аньоновидни суходолия (например </w:t>
            </w:r>
            <w:r w:rsidR="00B316F5" w:rsidRPr="00B316F5">
              <w:rPr>
                <w:rFonts w:ascii="Times New Roman" w:eastAsia="Calibri" w:hAnsi="Times New Roman" w:cs="Times New Roman"/>
                <w:sz w:val="24"/>
                <w:szCs w:val="24"/>
                <w:lang w:val="bg-BG" w:eastAsia="en-US"/>
              </w:rPr>
              <w:t xml:space="preserve">„Суха река”). Подпочвените му води са дълбоки, а </w:t>
            </w:r>
            <w:r w:rsidR="00B316F5">
              <w:rPr>
                <w:rFonts w:ascii="Times New Roman" w:eastAsia="Calibri" w:hAnsi="Times New Roman" w:cs="Times New Roman"/>
                <w:sz w:val="24"/>
                <w:szCs w:val="24"/>
                <w:lang w:val="bg-BG" w:eastAsia="en-US"/>
              </w:rPr>
              <w:t xml:space="preserve">почвите - черноземни със степна </w:t>
            </w:r>
            <w:r w:rsidR="00B316F5" w:rsidRPr="00B316F5">
              <w:rPr>
                <w:rFonts w:ascii="Times New Roman" w:eastAsia="Calibri" w:hAnsi="Times New Roman" w:cs="Times New Roman"/>
                <w:sz w:val="24"/>
                <w:szCs w:val="24"/>
                <w:lang w:val="bg-BG" w:eastAsia="en-US"/>
              </w:rPr>
              <w:t>растителност, която сега е антропогенно изменена - прев</w:t>
            </w:r>
            <w:r w:rsidR="00B316F5">
              <w:rPr>
                <w:rFonts w:ascii="Times New Roman" w:eastAsia="Calibri" w:hAnsi="Times New Roman" w:cs="Times New Roman"/>
                <w:sz w:val="24"/>
                <w:szCs w:val="24"/>
                <w:lang w:val="bg-BG" w:eastAsia="en-US"/>
              </w:rPr>
              <w:t xml:space="preserve">ърната е в обширни обработваеми </w:t>
            </w:r>
            <w:r w:rsidR="00B316F5" w:rsidRPr="00B316F5">
              <w:rPr>
                <w:rFonts w:ascii="Times New Roman" w:eastAsia="Calibri" w:hAnsi="Times New Roman" w:cs="Times New Roman"/>
                <w:sz w:val="24"/>
                <w:szCs w:val="24"/>
                <w:lang w:val="bg-BG" w:eastAsia="en-US"/>
              </w:rPr>
              <w:t>площи (Мичев и др., 1980).</w:t>
            </w:r>
          </w:p>
          <w:p w:rsidR="00AC6431" w:rsidRDefault="00990B4E" w:rsidP="00990B4E">
            <w:pPr>
              <w:spacing w:after="0" w:line="259" w:lineRule="auto"/>
              <w:ind w:left="426" w:right="317"/>
              <w:jc w:val="both"/>
            </w:pPr>
            <w:r>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Територията - предмет на инвестиционното предложение не засяга защитени</w:t>
            </w:r>
            <w:r w:rsidR="00AC6431">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 xml:space="preserve">територии. </w:t>
            </w:r>
            <w:r>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Същото ще се реализира изцяло в урбанизиран</w:t>
            </w:r>
            <w:r w:rsidR="00AC6431">
              <w:rPr>
                <w:rFonts w:ascii="Times New Roman" w:hAnsi="Times New Roman" w:cs="Times New Roman"/>
                <w:sz w:val="24"/>
                <w:szCs w:val="24"/>
              </w:rPr>
              <w:t xml:space="preserve">и територии на </w:t>
            </w:r>
            <w:r w:rsidR="00AC6431">
              <w:rPr>
                <w:rFonts w:ascii="Times New Roman" w:hAnsi="Times New Roman" w:cs="Times New Roman"/>
                <w:sz w:val="24"/>
                <w:szCs w:val="24"/>
                <w:lang w:val="bg-BG"/>
              </w:rPr>
              <w:t>село Бистрец</w:t>
            </w:r>
            <w:r w:rsidR="00AC6431">
              <w:rPr>
                <w:rFonts w:ascii="Times New Roman" w:hAnsi="Times New Roman" w:cs="Times New Roman"/>
                <w:sz w:val="24"/>
                <w:szCs w:val="24"/>
              </w:rPr>
              <w:t>.</w:t>
            </w:r>
            <w:r w:rsidR="00AC6431">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Инвестиционното предложение няма да предизв</w:t>
            </w:r>
            <w:r w:rsidR="00AC6431">
              <w:rPr>
                <w:rFonts w:ascii="Times New Roman" w:hAnsi="Times New Roman" w:cs="Times New Roman"/>
                <w:sz w:val="24"/>
                <w:szCs w:val="24"/>
              </w:rPr>
              <w:t>ика отрязване, изкореняване или</w:t>
            </w:r>
            <w:r w:rsidR="00AC6431">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унищожаване на растения, тъй като то не засяга областите на</w:t>
            </w:r>
            <w:r w:rsidR="00AC6431">
              <w:rPr>
                <w:rFonts w:ascii="Times New Roman" w:hAnsi="Times New Roman" w:cs="Times New Roman"/>
                <w:sz w:val="24"/>
                <w:szCs w:val="24"/>
              </w:rPr>
              <w:t xml:space="preserve"> естественото им</w:t>
            </w:r>
            <w:r w:rsidR="00AC6431">
              <w:rPr>
                <w:rFonts w:ascii="Times New Roman" w:hAnsi="Times New Roman" w:cs="Times New Roman"/>
                <w:sz w:val="24"/>
                <w:szCs w:val="24"/>
                <w:lang w:val="bg-BG"/>
              </w:rPr>
              <w:t xml:space="preserve"> </w:t>
            </w:r>
            <w:r w:rsidR="00AC6431" w:rsidRPr="00AC6431">
              <w:rPr>
                <w:rFonts w:ascii="Times New Roman" w:hAnsi="Times New Roman" w:cs="Times New Roman"/>
                <w:sz w:val="24"/>
                <w:szCs w:val="24"/>
              </w:rPr>
              <w:t>разпространение, както и няма опасност от увреждане на селскостопански култури.</w:t>
            </w:r>
            <w:r w:rsidR="00AC6431">
              <w:t xml:space="preserve"> </w:t>
            </w:r>
            <w:r w:rsidR="00AC6431">
              <w:cr/>
            </w:r>
          </w:p>
          <w:p w:rsidR="00B35D21" w:rsidRDefault="00B35D21" w:rsidP="00B316F5">
            <w:pPr>
              <w:spacing w:after="0" w:line="259" w:lineRule="auto"/>
              <w:ind w:left="709" w:right="317"/>
              <w:jc w:val="both"/>
            </w:pPr>
          </w:p>
          <w:p w:rsidR="00B35D21" w:rsidRPr="00B316F5" w:rsidRDefault="00B35D21" w:rsidP="00B316F5">
            <w:pPr>
              <w:spacing w:after="0" w:line="259" w:lineRule="auto"/>
              <w:ind w:left="709" w:right="317"/>
              <w:jc w:val="both"/>
              <w:rPr>
                <w:rFonts w:ascii="Times New Roman" w:hAnsi="Times New Roman" w:cs="Times New Roman"/>
                <w:sz w:val="24"/>
                <w:szCs w:val="24"/>
              </w:rPr>
            </w:pPr>
          </w:p>
          <w:p w:rsidR="0099224F" w:rsidRPr="007F4390" w:rsidRDefault="008B55FE" w:rsidP="007F4390">
            <w:pPr>
              <w:numPr>
                <w:ilvl w:val="0"/>
                <w:numId w:val="9"/>
              </w:numPr>
              <w:spacing w:after="160" w:line="259" w:lineRule="auto"/>
              <w:ind w:right="317"/>
              <w:jc w:val="both"/>
              <w:rPr>
                <w:rFonts w:ascii="Times New Roman" w:eastAsia="Calibri" w:hAnsi="Times New Roman" w:cs="Times New Roman"/>
                <w:b/>
                <w:sz w:val="24"/>
                <w:szCs w:val="24"/>
                <w:lang w:val="bg-BG" w:eastAsia="en-US"/>
              </w:rPr>
            </w:pPr>
            <w:r w:rsidRPr="008B55FE">
              <w:rPr>
                <w:rFonts w:ascii="Times New Roman" w:eastAsia="Calibri" w:hAnsi="Times New Roman" w:cs="Times New Roman"/>
                <w:b/>
                <w:sz w:val="24"/>
                <w:szCs w:val="24"/>
                <w:lang w:val="bg-BG" w:eastAsia="en-US"/>
              </w:rPr>
              <w:t xml:space="preserve"> </w:t>
            </w:r>
            <w:r w:rsidR="0099224F" w:rsidRPr="007F4390">
              <w:rPr>
                <w:rFonts w:ascii="Times New Roman" w:eastAsia="Calibri" w:hAnsi="Times New Roman" w:cs="Times New Roman"/>
                <w:b/>
                <w:sz w:val="24"/>
                <w:szCs w:val="24"/>
                <w:lang w:val="bg-BG" w:eastAsia="en-US"/>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rsidR="00D16A22" w:rsidRDefault="00990B4E" w:rsidP="00D16A22">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D16A22" w:rsidRPr="00D16A22">
              <w:rPr>
                <w:rFonts w:ascii="Times New Roman" w:eastAsia="Calibri" w:hAnsi="Times New Roman" w:cs="Times New Roman"/>
                <w:sz w:val="24"/>
                <w:szCs w:val="24"/>
                <w:lang w:val="bg-BG" w:eastAsia="en-US"/>
              </w:rPr>
              <w:t>Няма други дейности свързани с ИП. Реализац</w:t>
            </w:r>
            <w:r w:rsidR="00D16A22">
              <w:rPr>
                <w:rFonts w:ascii="Times New Roman" w:eastAsia="Calibri" w:hAnsi="Times New Roman" w:cs="Times New Roman"/>
                <w:sz w:val="24"/>
                <w:szCs w:val="24"/>
                <w:lang w:val="bg-BG" w:eastAsia="en-US"/>
              </w:rPr>
              <w:t xml:space="preserve">ията на ИП ще осигури ефективно </w:t>
            </w:r>
            <w:r w:rsidR="00D16A22" w:rsidRPr="00D16A22">
              <w:rPr>
                <w:rFonts w:ascii="Times New Roman" w:eastAsia="Calibri" w:hAnsi="Times New Roman" w:cs="Times New Roman"/>
                <w:sz w:val="24"/>
                <w:szCs w:val="24"/>
                <w:lang w:val="bg-BG" w:eastAsia="en-US"/>
              </w:rPr>
              <w:t>протичане на дейността, при минимално отрицателно въ</w:t>
            </w:r>
            <w:r w:rsidR="00D16A22">
              <w:rPr>
                <w:rFonts w:ascii="Times New Roman" w:eastAsia="Calibri" w:hAnsi="Times New Roman" w:cs="Times New Roman"/>
                <w:sz w:val="24"/>
                <w:szCs w:val="24"/>
                <w:lang w:val="bg-BG" w:eastAsia="en-US"/>
              </w:rPr>
              <w:t xml:space="preserve">здействие върху околната среда. </w:t>
            </w:r>
            <w:r w:rsidR="00D16A22" w:rsidRPr="00D16A22">
              <w:rPr>
                <w:rFonts w:ascii="Times New Roman" w:eastAsia="Calibri" w:hAnsi="Times New Roman" w:cs="Times New Roman"/>
                <w:sz w:val="24"/>
                <w:szCs w:val="24"/>
                <w:lang w:val="bg-BG" w:eastAsia="en-US"/>
              </w:rPr>
              <w:t>Ще се наложи извършване на хоризонтална и в</w:t>
            </w:r>
            <w:r w:rsidR="00D16A22">
              <w:rPr>
                <w:rFonts w:ascii="Times New Roman" w:eastAsia="Calibri" w:hAnsi="Times New Roman" w:cs="Times New Roman"/>
                <w:sz w:val="24"/>
                <w:szCs w:val="24"/>
                <w:lang w:val="bg-BG" w:eastAsia="en-US"/>
              </w:rPr>
              <w:t xml:space="preserve">ертикална планировка на терена, </w:t>
            </w:r>
            <w:r w:rsidR="00D16A22" w:rsidRPr="00D16A22">
              <w:rPr>
                <w:rFonts w:ascii="Times New Roman" w:eastAsia="Calibri" w:hAnsi="Times New Roman" w:cs="Times New Roman"/>
                <w:sz w:val="24"/>
                <w:szCs w:val="24"/>
                <w:lang w:val="bg-BG" w:eastAsia="en-US"/>
              </w:rPr>
              <w:t>предвиден за реализация и изграждане</w:t>
            </w:r>
            <w:r w:rsidR="00D16A22">
              <w:rPr>
                <w:rFonts w:ascii="Times New Roman" w:eastAsia="Calibri" w:hAnsi="Times New Roman" w:cs="Times New Roman"/>
                <w:sz w:val="24"/>
                <w:szCs w:val="24"/>
                <w:lang w:val="bg-BG" w:eastAsia="en-US"/>
              </w:rPr>
              <w:t>.</w:t>
            </w:r>
            <w:r w:rsidR="00D16A22" w:rsidRPr="00D16A22">
              <w:rPr>
                <w:rFonts w:ascii="Times New Roman" w:eastAsia="Calibri" w:hAnsi="Times New Roman" w:cs="Times New Roman"/>
                <w:sz w:val="24"/>
                <w:szCs w:val="24"/>
                <w:lang w:val="bg-BG" w:eastAsia="en-US"/>
              </w:rPr>
              <w:t xml:space="preserve"> За целта ще се из</w:t>
            </w:r>
            <w:r w:rsidR="00D16A22">
              <w:rPr>
                <w:rFonts w:ascii="Times New Roman" w:eastAsia="Calibri" w:hAnsi="Times New Roman" w:cs="Times New Roman"/>
                <w:sz w:val="24"/>
                <w:szCs w:val="24"/>
                <w:lang w:val="bg-BG" w:eastAsia="en-US"/>
              </w:rPr>
              <w:t xml:space="preserve">ползват изкопаните земни маси и </w:t>
            </w:r>
            <w:r w:rsidR="00D16A22" w:rsidRPr="00D16A22">
              <w:rPr>
                <w:rFonts w:ascii="Times New Roman" w:eastAsia="Calibri" w:hAnsi="Times New Roman" w:cs="Times New Roman"/>
                <w:sz w:val="24"/>
                <w:szCs w:val="24"/>
                <w:lang w:val="bg-BG" w:eastAsia="en-US"/>
              </w:rPr>
              <w:t>хумуса от обе</w:t>
            </w:r>
            <w:r w:rsidR="00D16A22">
              <w:rPr>
                <w:rFonts w:ascii="Times New Roman" w:eastAsia="Calibri" w:hAnsi="Times New Roman" w:cs="Times New Roman"/>
                <w:sz w:val="24"/>
                <w:szCs w:val="24"/>
                <w:lang w:val="bg-BG" w:eastAsia="en-US"/>
              </w:rPr>
              <w:t xml:space="preserve">кта. </w:t>
            </w:r>
            <w:r w:rsidR="00D16A22" w:rsidRPr="00D16A22">
              <w:rPr>
                <w:rFonts w:ascii="Times New Roman" w:eastAsia="Calibri" w:hAnsi="Times New Roman" w:cs="Times New Roman"/>
                <w:sz w:val="24"/>
                <w:szCs w:val="24"/>
                <w:lang w:val="bg-BG" w:eastAsia="en-US"/>
              </w:rPr>
              <w:t>Съществуващата сграда е свързана към водопрен</w:t>
            </w:r>
            <w:r w:rsidR="00D16A22">
              <w:rPr>
                <w:rFonts w:ascii="Times New Roman" w:eastAsia="Calibri" w:hAnsi="Times New Roman" w:cs="Times New Roman"/>
                <w:sz w:val="24"/>
                <w:szCs w:val="24"/>
                <w:lang w:val="bg-BG" w:eastAsia="en-US"/>
              </w:rPr>
              <w:t xml:space="preserve">осната и електропреносна мрежи. </w:t>
            </w:r>
            <w:r w:rsidR="00D16A22" w:rsidRPr="00D16A22">
              <w:rPr>
                <w:rFonts w:ascii="Times New Roman" w:eastAsia="Calibri" w:hAnsi="Times New Roman" w:cs="Times New Roman"/>
                <w:sz w:val="24"/>
                <w:szCs w:val="24"/>
                <w:lang w:val="bg-BG" w:eastAsia="en-US"/>
              </w:rPr>
              <w:t xml:space="preserve">Водоснабдяването </w:t>
            </w:r>
            <w:r w:rsidR="00D16A22">
              <w:rPr>
                <w:rFonts w:ascii="Times New Roman" w:eastAsia="Calibri" w:hAnsi="Times New Roman" w:cs="Times New Roman"/>
                <w:sz w:val="24"/>
                <w:szCs w:val="24"/>
                <w:lang w:val="bg-BG" w:eastAsia="en-US"/>
              </w:rPr>
              <w:t>ще се</w:t>
            </w:r>
            <w:r w:rsidR="00D16A22" w:rsidRPr="00D16A22">
              <w:rPr>
                <w:rFonts w:ascii="Times New Roman" w:eastAsia="Calibri" w:hAnsi="Times New Roman" w:cs="Times New Roman"/>
                <w:sz w:val="24"/>
                <w:szCs w:val="24"/>
                <w:lang w:val="bg-BG" w:eastAsia="en-US"/>
              </w:rPr>
              <w:t xml:space="preserve"> осъществи посредством уличен </w:t>
            </w:r>
            <w:r w:rsidR="00D16A22">
              <w:rPr>
                <w:rFonts w:ascii="Times New Roman" w:eastAsia="Calibri" w:hAnsi="Times New Roman" w:cs="Times New Roman"/>
                <w:sz w:val="24"/>
                <w:szCs w:val="24"/>
                <w:lang w:val="bg-BG" w:eastAsia="en-US"/>
              </w:rPr>
              <w:t xml:space="preserve">водопровод, тангиращ с парцела. </w:t>
            </w:r>
            <w:r w:rsidR="00D16A22" w:rsidRPr="00D16A22">
              <w:rPr>
                <w:rFonts w:ascii="Times New Roman" w:eastAsia="Calibri" w:hAnsi="Times New Roman" w:cs="Times New Roman"/>
                <w:sz w:val="24"/>
                <w:szCs w:val="24"/>
                <w:lang w:val="bg-BG" w:eastAsia="en-US"/>
              </w:rPr>
              <w:t xml:space="preserve">Електрическата енергия се доставя от трафопост, намиращ </w:t>
            </w:r>
            <w:r w:rsidR="00D16A22">
              <w:rPr>
                <w:rFonts w:ascii="Times New Roman" w:eastAsia="Calibri" w:hAnsi="Times New Roman" w:cs="Times New Roman"/>
                <w:sz w:val="24"/>
                <w:szCs w:val="24"/>
                <w:lang w:val="bg-BG" w:eastAsia="en-US"/>
              </w:rPr>
              <w:t>се в парцела. Дизеловото гориво щ</w:t>
            </w:r>
            <w:r w:rsidR="00D16A22" w:rsidRPr="00D16A22">
              <w:rPr>
                <w:rFonts w:ascii="Times New Roman" w:eastAsia="Calibri" w:hAnsi="Times New Roman" w:cs="Times New Roman"/>
                <w:sz w:val="24"/>
                <w:szCs w:val="24"/>
                <w:lang w:val="bg-BG" w:eastAsia="en-US"/>
              </w:rPr>
              <w:t>е се доставя посредством специализиран автотранспорт</w:t>
            </w:r>
          </w:p>
          <w:p w:rsidR="0099224F" w:rsidRPr="00D16A22" w:rsidRDefault="0099224F" w:rsidP="00D16A22">
            <w:pPr>
              <w:pStyle w:val="a6"/>
              <w:numPr>
                <w:ilvl w:val="0"/>
                <w:numId w:val="9"/>
              </w:numPr>
              <w:spacing w:after="160" w:line="259" w:lineRule="auto"/>
              <w:ind w:right="317"/>
              <w:jc w:val="both"/>
              <w:rPr>
                <w:rFonts w:ascii="Times New Roman" w:eastAsia="Calibri" w:hAnsi="Times New Roman" w:cs="Times New Roman"/>
                <w:sz w:val="24"/>
                <w:szCs w:val="24"/>
                <w:lang w:val="bg-BG" w:eastAsia="en-US"/>
              </w:rPr>
            </w:pPr>
            <w:r w:rsidRPr="00D16A22">
              <w:rPr>
                <w:rFonts w:ascii="Times New Roman" w:eastAsia="Calibri" w:hAnsi="Times New Roman" w:cs="Times New Roman"/>
                <w:b/>
                <w:sz w:val="24"/>
                <w:szCs w:val="24"/>
                <w:lang w:val="bg-BG" w:eastAsia="en-US"/>
              </w:rPr>
              <w:t>Необходимост от други разрешителни, свързани с инвестиционното предложение.</w:t>
            </w:r>
          </w:p>
          <w:p w:rsidR="00A67377" w:rsidRDefault="00990B4E" w:rsidP="007E0D01">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E04A8F">
              <w:rPr>
                <w:rFonts w:ascii="Times New Roman" w:eastAsia="Calibri" w:hAnsi="Times New Roman" w:cs="Times New Roman"/>
                <w:sz w:val="24"/>
                <w:szCs w:val="24"/>
                <w:lang w:val="bg-BG" w:eastAsia="en-US"/>
              </w:rPr>
              <w:t xml:space="preserve">Освен Решение за преценяване на необходимостта от ОВОС, за изпълнение на ИП, други </w:t>
            </w:r>
            <w:r w:rsidR="007E0D01">
              <w:rPr>
                <w:rFonts w:ascii="Times New Roman" w:eastAsia="Calibri" w:hAnsi="Times New Roman" w:cs="Times New Roman"/>
                <w:sz w:val="24"/>
                <w:szCs w:val="24"/>
                <w:lang w:val="bg-BG" w:eastAsia="en-US"/>
              </w:rPr>
              <w:t xml:space="preserve"> </w:t>
            </w:r>
            <w:r w:rsidR="00E04A8F">
              <w:rPr>
                <w:rFonts w:ascii="Times New Roman" w:eastAsia="Calibri" w:hAnsi="Times New Roman" w:cs="Times New Roman"/>
                <w:sz w:val="24"/>
                <w:szCs w:val="24"/>
                <w:lang w:val="bg-BG" w:eastAsia="en-US"/>
              </w:rPr>
              <w:t>разрешителни не са необходими.</w:t>
            </w:r>
          </w:p>
          <w:p w:rsidR="00990B4E" w:rsidRPr="0099224F" w:rsidRDefault="00990B4E" w:rsidP="007E0D01">
            <w:pPr>
              <w:spacing w:after="160" w:line="259" w:lineRule="auto"/>
              <w:ind w:left="426" w:right="317"/>
              <w:jc w:val="both"/>
              <w:rPr>
                <w:rFonts w:ascii="Times New Roman" w:eastAsia="Calibri" w:hAnsi="Times New Roman" w:cs="Times New Roman"/>
                <w:sz w:val="24"/>
                <w:szCs w:val="24"/>
                <w:lang w:val="bg-BG" w:eastAsia="en-US"/>
              </w:rPr>
            </w:pPr>
          </w:p>
          <w:p w:rsidR="0099224F" w:rsidRDefault="0099224F" w:rsidP="00145ADC">
            <w:pPr>
              <w:tabs>
                <w:tab w:val="num" w:pos="426"/>
              </w:tabs>
              <w:spacing w:after="160" w:line="259" w:lineRule="auto"/>
              <w:ind w:left="426" w:right="317"/>
              <w:jc w:val="both"/>
              <w:rPr>
                <w:rFonts w:ascii="Times New Roman" w:eastAsia="Calibri" w:hAnsi="Times New Roman" w:cs="Times New Roman"/>
                <w:b/>
                <w:sz w:val="24"/>
                <w:szCs w:val="24"/>
                <w:lang w:val="bg-BG" w:eastAsia="en-US"/>
              </w:rPr>
            </w:pPr>
            <w:r w:rsidRPr="00E04A8F">
              <w:rPr>
                <w:rFonts w:ascii="Times New Roman" w:eastAsia="Calibri" w:hAnsi="Times New Roman" w:cs="Times New Roman"/>
                <w:b/>
                <w:sz w:val="24"/>
                <w:szCs w:val="24"/>
                <w:lang w:val="bg-BG" w:eastAsia="en-US"/>
              </w:rPr>
              <w:t>III. Местоположение на инвестиционното предложение, което може да окаже отрицателно въздействие върху нестабилните екологични характеристики на географ</w:t>
            </w:r>
            <w:r w:rsidR="00145ADC" w:rsidRPr="00E04A8F">
              <w:rPr>
                <w:rFonts w:ascii="Times New Roman" w:eastAsia="Calibri" w:hAnsi="Times New Roman" w:cs="Times New Roman"/>
                <w:b/>
                <w:sz w:val="24"/>
                <w:szCs w:val="24"/>
                <w:lang w:val="bg-BG" w:eastAsia="en-US"/>
              </w:rPr>
              <w:t xml:space="preserve">ските райони, поради което тези </w:t>
            </w:r>
            <w:r w:rsidRPr="00E04A8F">
              <w:rPr>
                <w:rFonts w:ascii="Times New Roman" w:eastAsia="Calibri" w:hAnsi="Times New Roman" w:cs="Times New Roman"/>
                <w:b/>
                <w:sz w:val="24"/>
                <w:szCs w:val="24"/>
                <w:lang w:val="bg-BG" w:eastAsia="en-US"/>
              </w:rPr>
              <w:t>характеристики трябва да се вземат под внимание, и по-конкретно:</w:t>
            </w:r>
          </w:p>
          <w:p w:rsidR="00A0313D" w:rsidRDefault="00990B4E" w:rsidP="007E0D01">
            <w:pPr>
              <w:tabs>
                <w:tab w:val="num" w:pos="426"/>
              </w:tabs>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 xml:space="preserve">ИП ще бъде осъществено на територията на село Бистрец, парцел I-134, кв.7 с площ </w:t>
            </w:r>
            <w:r w:rsidR="00A0313D">
              <w:rPr>
                <w:rFonts w:ascii="Times New Roman" w:eastAsia="Calibri" w:hAnsi="Times New Roman" w:cs="Times New Roman"/>
                <w:sz w:val="24"/>
                <w:szCs w:val="24"/>
                <w:lang w:val="bg-BG" w:eastAsia="en-US"/>
              </w:rPr>
              <w:t xml:space="preserve">87,60 кв. м, Община Крушари, Област Добрич. По време на </w:t>
            </w:r>
            <w:r w:rsidR="00A0313D" w:rsidRPr="00A0313D">
              <w:rPr>
                <w:rFonts w:ascii="Times New Roman" w:eastAsia="Calibri" w:hAnsi="Times New Roman" w:cs="Times New Roman"/>
                <w:sz w:val="24"/>
                <w:szCs w:val="24"/>
                <w:lang w:val="bg-BG" w:eastAsia="en-US"/>
              </w:rPr>
              <w:t>строителството, площта необходима за временни дейности при изпълнение на обекта необходима за нуждите на упражняваната дейност, ще б</w:t>
            </w:r>
            <w:r w:rsidR="00A0313D">
              <w:rPr>
                <w:rFonts w:ascii="Times New Roman" w:eastAsia="Calibri" w:hAnsi="Times New Roman" w:cs="Times New Roman"/>
                <w:sz w:val="24"/>
                <w:szCs w:val="24"/>
                <w:lang w:val="bg-BG" w:eastAsia="en-US"/>
              </w:rPr>
              <w:t xml:space="preserve">ъде в границите на притежавания имот. </w:t>
            </w:r>
            <w:r w:rsidR="00A0313D" w:rsidRPr="00A0313D">
              <w:rPr>
                <w:rFonts w:ascii="Times New Roman" w:eastAsia="Calibri" w:hAnsi="Times New Roman" w:cs="Times New Roman"/>
                <w:sz w:val="24"/>
                <w:szCs w:val="24"/>
                <w:lang w:val="bg-BG" w:eastAsia="en-US"/>
              </w:rPr>
              <w:t xml:space="preserve">Територията, предмет на инвестиционното </w:t>
            </w:r>
            <w:r w:rsidR="00A0313D">
              <w:rPr>
                <w:rFonts w:ascii="Times New Roman" w:eastAsia="Calibri" w:hAnsi="Times New Roman" w:cs="Times New Roman"/>
                <w:sz w:val="24"/>
                <w:szCs w:val="24"/>
                <w:lang w:val="bg-BG" w:eastAsia="en-US"/>
              </w:rPr>
              <w:t xml:space="preserve">предложение, не засяга защитени </w:t>
            </w:r>
            <w:r w:rsidR="00A0313D" w:rsidRPr="00A0313D">
              <w:rPr>
                <w:rFonts w:ascii="Times New Roman" w:eastAsia="Calibri" w:hAnsi="Times New Roman" w:cs="Times New Roman"/>
                <w:sz w:val="24"/>
                <w:szCs w:val="24"/>
                <w:lang w:val="bg-BG" w:eastAsia="en-US"/>
              </w:rPr>
              <w:t>територии, КОРИНЕ места, Рамсарски места, флорист</w:t>
            </w:r>
            <w:r w:rsidR="00A0313D">
              <w:rPr>
                <w:rFonts w:ascii="Times New Roman" w:eastAsia="Calibri" w:hAnsi="Times New Roman" w:cs="Times New Roman"/>
                <w:sz w:val="24"/>
                <w:szCs w:val="24"/>
                <w:lang w:val="bg-BG" w:eastAsia="en-US"/>
              </w:rPr>
              <w:t xml:space="preserve">ично важни места, орнитологични </w:t>
            </w:r>
            <w:r w:rsidR="00A0313D" w:rsidRPr="00A0313D">
              <w:rPr>
                <w:rFonts w:ascii="Times New Roman" w:eastAsia="Calibri" w:hAnsi="Times New Roman" w:cs="Times New Roman"/>
                <w:sz w:val="24"/>
                <w:szCs w:val="24"/>
                <w:lang w:val="bg-BG" w:eastAsia="en-US"/>
              </w:rPr>
              <w:t xml:space="preserve">важни места. Територията, на която ще се реализира </w:t>
            </w:r>
            <w:r w:rsidR="00A0313D">
              <w:rPr>
                <w:rFonts w:ascii="Times New Roman" w:eastAsia="Calibri" w:hAnsi="Times New Roman" w:cs="Times New Roman"/>
                <w:sz w:val="24"/>
                <w:szCs w:val="24"/>
                <w:lang w:val="bg-BG" w:eastAsia="en-US"/>
              </w:rPr>
              <w:t xml:space="preserve">ИП не попада в защитени зони от мрежата НАТУРА 2000. </w:t>
            </w:r>
            <w:r w:rsidR="00A0313D" w:rsidRPr="00A0313D">
              <w:rPr>
                <w:rFonts w:ascii="Times New Roman" w:eastAsia="Calibri" w:hAnsi="Times New Roman" w:cs="Times New Roman"/>
                <w:sz w:val="24"/>
                <w:szCs w:val="24"/>
                <w:lang w:val="bg-BG" w:eastAsia="en-US"/>
              </w:rPr>
              <w:t>Не се очаква въздействие на ИП върху обектите подле</w:t>
            </w:r>
            <w:r w:rsidR="00A0313D">
              <w:rPr>
                <w:rFonts w:ascii="Times New Roman" w:eastAsia="Calibri" w:hAnsi="Times New Roman" w:cs="Times New Roman"/>
                <w:sz w:val="24"/>
                <w:szCs w:val="24"/>
                <w:lang w:val="bg-BG" w:eastAsia="en-US"/>
              </w:rPr>
              <w:t>жащи на здравна защита</w:t>
            </w:r>
            <w:r w:rsidR="00A0313D" w:rsidRPr="00A0313D">
              <w:rPr>
                <w:rFonts w:ascii="Times New Roman" w:eastAsia="Calibri" w:hAnsi="Times New Roman" w:cs="Times New Roman"/>
                <w:sz w:val="24"/>
                <w:szCs w:val="24"/>
                <w:lang w:val="bg-BG" w:eastAsia="en-US"/>
              </w:rPr>
              <w:t xml:space="preserve">. </w:t>
            </w:r>
          </w:p>
          <w:p w:rsidR="007E0D01" w:rsidRPr="007E0D01" w:rsidRDefault="007E0D01" w:rsidP="007E0D01">
            <w:pPr>
              <w:tabs>
                <w:tab w:val="num" w:pos="426"/>
              </w:tabs>
              <w:spacing w:after="0" w:line="259" w:lineRule="auto"/>
              <w:ind w:left="426" w:right="317"/>
              <w:jc w:val="both"/>
              <w:rPr>
                <w:rFonts w:ascii="Times New Roman" w:eastAsia="Calibri" w:hAnsi="Times New Roman" w:cs="Times New Roman"/>
                <w:sz w:val="24"/>
                <w:szCs w:val="24"/>
                <w:lang w:val="bg-BG" w:eastAsia="en-US"/>
              </w:rPr>
            </w:pPr>
          </w:p>
          <w:p w:rsidR="0099224F" w:rsidRPr="00A0313D" w:rsidRDefault="0099224F" w:rsidP="00A0313D">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A0313D">
              <w:rPr>
                <w:rFonts w:ascii="Times New Roman" w:eastAsia="Calibri" w:hAnsi="Times New Roman" w:cs="Times New Roman"/>
                <w:b/>
                <w:sz w:val="24"/>
                <w:szCs w:val="24"/>
                <w:lang w:val="bg-BG" w:eastAsia="en-US"/>
              </w:rPr>
              <w:t>съществуващо и одобрено земеползване;</w:t>
            </w:r>
            <w:r w:rsidR="00A67377" w:rsidRPr="002861D9">
              <w:rPr>
                <w:rFonts w:ascii="Times New Roman" w:eastAsia="Calibri" w:hAnsi="Times New Roman" w:cs="Times New Roman"/>
                <w:sz w:val="24"/>
                <w:szCs w:val="24"/>
                <w:lang w:val="bg-BG" w:eastAsia="en-US"/>
              </w:rPr>
              <w:t xml:space="preserve"> - </w:t>
            </w:r>
            <w:r w:rsidR="00A0313D" w:rsidRPr="00A0313D">
              <w:rPr>
                <w:rFonts w:ascii="Times New Roman" w:eastAsia="Calibri" w:hAnsi="Times New Roman" w:cs="Times New Roman"/>
                <w:sz w:val="24"/>
                <w:szCs w:val="24"/>
                <w:lang w:val="bg-BG" w:eastAsia="en-US"/>
              </w:rPr>
              <w:t>Инвестиционното предложение не влиза в противоречие с настоящото и бъдещото</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ползване на други земи, както и на действащите планове за района</w:t>
            </w:r>
          </w:p>
          <w:p w:rsidR="0099224F" w:rsidRPr="00A0313D" w:rsidRDefault="0099224F" w:rsidP="00A0313D">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A0313D">
              <w:rPr>
                <w:rFonts w:ascii="Times New Roman" w:eastAsia="Calibri" w:hAnsi="Times New Roman" w:cs="Times New Roman"/>
                <w:b/>
                <w:sz w:val="24"/>
                <w:szCs w:val="24"/>
                <w:lang w:val="bg-BG" w:eastAsia="en-US"/>
              </w:rPr>
              <w:t>мочурища, крайречни области, речни устия;</w:t>
            </w:r>
            <w:r w:rsidR="00A67377" w:rsidRPr="002861D9">
              <w:rPr>
                <w:rFonts w:ascii="Times New Roman" w:eastAsia="Calibri" w:hAnsi="Times New Roman" w:cs="Times New Roman"/>
                <w:sz w:val="24"/>
                <w:szCs w:val="24"/>
                <w:lang w:val="bg-BG" w:eastAsia="en-US"/>
              </w:rPr>
              <w:t xml:space="preserve"> - </w:t>
            </w:r>
            <w:r w:rsidR="00A0313D" w:rsidRPr="00A0313D">
              <w:rPr>
                <w:rFonts w:ascii="Times New Roman" w:eastAsia="Calibri" w:hAnsi="Times New Roman" w:cs="Times New Roman"/>
                <w:sz w:val="24"/>
                <w:szCs w:val="24"/>
                <w:lang w:val="bg-BG" w:eastAsia="en-US"/>
              </w:rPr>
              <w:t>Разглежданото ИП не е разположено в близост до мочурища, крайречни области, речни</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устия, като по този начин няма вероятност то да повлияе или върху него да повлияят</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неблагоприятни стечения на обстоятелства, възникнали от характера на ареала.</w:t>
            </w:r>
          </w:p>
          <w:p w:rsidR="0099224F" w:rsidRPr="00A0313D" w:rsidRDefault="0099224F" w:rsidP="00A0313D">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A0313D">
              <w:rPr>
                <w:rFonts w:ascii="Times New Roman" w:eastAsia="Calibri" w:hAnsi="Times New Roman" w:cs="Times New Roman"/>
                <w:b/>
                <w:sz w:val="24"/>
                <w:szCs w:val="24"/>
                <w:lang w:val="bg-BG" w:eastAsia="en-US"/>
              </w:rPr>
              <w:t>крайбрежни зони и морска околна среда;</w:t>
            </w:r>
            <w:r w:rsidR="00A67377" w:rsidRPr="002861D9">
              <w:rPr>
                <w:rFonts w:ascii="Times New Roman" w:eastAsia="Calibri" w:hAnsi="Times New Roman" w:cs="Times New Roman"/>
                <w:sz w:val="24"/>
                <w:szCs w:val="24"/>
                <w:lang w:val="bg-BG" w:eastAsia="en-US"/>
              </w:rPr>
              <w:t xml:space="preserve"> - </w:t>
            </w:r>
            <w:r w:rsidR="00A0313D">
              <w:rPr>
                <w:rFonts w:ascii="Times New Roman" w:eastAsia="Calibri" w:hAnsi="Times New Roman" w:cs="Times New Roman"/>
                <w:sz w:val="24"/>
                <w:szCs w:val="24"/>
                <w:lang w:val="bg-BG" w:eastAsia="en-US"/>
              </w:rPr>
              <w:t>Територията на бъдещото ИП</w:t>
            </w:r>
            <w:r w:rsidR="00A0313D" w:rsidRPr="00A0313D">
              <w:rPr>
                <w:rFonts w:ascii="Times New Roman" w:eastAsia="Calibri" w:hAnsi="Times New Roman" w:cs="Times New Roman"/>
                <w:sz w:val="24"/>
                <w:szCs w:val="24"/>
                <w:lang w:val="bg-BG" w:eastAsia="en-US"/>
              </w:rPr>
              <w:t xml:space="preserve"> е разположена доста отдалечено от крайбрежни зони и</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морска околна среда, поради което няма вероятност то да повлияе или върху него да</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повлияят неблагоприятни стечения на обстоятелства, възникнали от характера на цитираните</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зони. ИП не засяга крайбрежни зони и морска околна среда.</w:t>
            </w:r>
          </w:p>
          <w:p w:rsidR="00990B4E" w:rsidRDefault="0099224F" w:rsidP="007E0D01">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A0313D">
              <w:rPr>
                <w:rFonts w:ascii="Times New Roman" w:eastAsia="Calibri" w:hAnsi="Times New Roman" w:cs="Times New Roman"/>
                <w:b/>
                <w:sz w:val="24"/>
                <w:szCs w:val="24"/>
                <w:lang w:val="bg-BG" w:eastAsia="en-US"/>
              </w:rPr>
              <w:t>планински и горски райони;</w:t>
            </w:r>
            <w:r w:rsidR="00A67377" w:rsidRPr="002861D9">
              <w:rPr>
                <w:rFonts w:ascii="Times New Roman" w:eastAsia="Calibri" w:hAnsi="Times New Roman" w:cs="Times New Roman"/>
                <w:sz w:val="24"/>
                <w:szCs w:val="24"/>
                <w:lang w:val="bg-BG" w:eastAsia="en-US"/>
              </w:rPr>
              <w:t xml:space="preserve"> - </w:t>
            </w:r>
            <w:r w:rsidR="00A0313D" w:rsidRPr="00A0313D">
              <w:rPr>
                <w:rFonts w:ascii="Times New Roman" w:eastAsia="Calibri" w:hAnsi="Times New Roman" w:cs="Times New Roman"/>
                <w:sz w:val="24"/>
                <w:szCs w:val="24"/>
                <w:lang w:val="bg-BG" w:eastAsia="en-US"/>
              </w:rPr>
              <w:t>Територията на бъдещото ИП е разположена в района на населеното място които е</w:t>
            </w:r>
            <w:r w:rsidR="00A0313D">
              <w:rPr>
                <w:rFonts w:ascii="Times New Roman" w:eastAsia="Calibri" w:hAnsi="Times New Roman" w:cs="Times New Roman"/>
                <w:sz w:val="24"/>
                <w:szCs w:val="24"/>
                <w:lang w:val="bg-BG" w:eastAsia="en-US"/>
              </w:rPr>
              <w:t xml:space="preserve"> </w:t>
            </w:r>
            <w:r w:rsidR="00A0313D" w:rsidRPr="00A0313D">
              <w:rPr>
                <w:rFonts w:ascii="Times New Roman" w:eastAsia="Calibri" w:hAnsi="Times New Roman" w:cs="Times New Roman"/>
                <w:sz w:val="24"/>
                <w:szCs w:val="24"/>
                <w:lang w:val="bg-BG" w:eastAsia="en-US"/>
              </w:rPr>
              <w:t>равнинен земеделски район и е отдалечен от планински и горски</w:t>
            </w:r>
          </w:p>
          <w:p w:rsidR="00990B4E" w:rsidRDefault="00990B4E" w:rsidP="00990B4E">
            <w:pPr>
              <w:spacing w:after="160" w:line="259" w:lineRule="auto"/>
              <w:ind w:left="720" w:right="317"/>
              <w:jc w:val="both"/>
              <w:rPr>
                <w:rFonts w:ascii="Times New Roman" w:eastAsia="Calibri" w:hAnsi="Times New Roman" w:cs="Times New Roman"/>
                <w:sz w:val="24"/>
                <w:szCs w:val="24"/>
                <w:lang w:val="bg-BG" w:eastAsia="en-US"/>
              </w:rPr>
            </w:pPr>
          </w:p>
          <w:p w:rsidR="0099224F" w:rsidRPr="007E0D01" w:rsidRDefault="00A0313D" w:rsidP="00990B4E">
            <w:pPr>
              <w:spacing w:after="160" w:line="259" w:lineRule="auto"/>
              <w:ind w:left="720" w:right="317"/>
              <w:jc w:val="both"/>
              <w:rPr>
                <w:rFonts w:ascii="Times New Roman" w:eastAsia="Calibri" w:hAnsi="Times New Roman" w:cs="Times New Roman"/>
                <w:sz w:val="24"/>
                <w:szCs w:val="24"/>
                <w:lang w:val="bg-BG" w:eastAsia="en-US"/>
              </w:rPr>
            </w:pPr>
            <w:r w:rsidRPr="00A0313D">
              <w:rPr>
                <w:rFonts w:ascii="Times New Roman" w:eastAsia="Calibri" w:hAnsi="Times New Roman" w:cs="Times New Roman"/>
                <w:sz w:val="24"/>
                <w:szCs w:val="24"/>
                <w:lang w:val="bg-BG" w:eastAsia="en-US"/>
              </w:rPr>
              <w:t xml:space="preserve"> райони, поради което няма</w:t>
            </w:r>
            <w:r>
              <w:rPr>
                <w:rFonts w:ascii="Times New Roman" w:eastAsia="Calibri" w:hAnsi="Times New Roman" w:cs="Times New Roman"/>
                <w:sz w:val="24"/>
                <w:szCs w:val="24"/>
                <w:lang w:val="bg-BG" w:eastAsia="en-US"/>
              </w:rPr>
              <w:t xml:space="preserve"> </w:t>
            </w:r>
            <w:r w:rsidRPr="00A0313D">
              <w:rPr>
                <w:rFonts w:ascii="Times New Roman" w:eastAsia="Calibri" w:hAnsi="Times New Roman" w:cs="Times New Roman"/>
                <w:sz w:val="24"/>
                <w:szCs w:val="24"/>
                <w:lang w:val="bg-BG" w:eastAsia="en-US"/>
              </w:rPr>
              <w:t>вероятност то да повлияе или върху него да повлияят неблагоприятни стечения на</w:t>
            </w:r>
            <w:r>
              <w:rPr>
                <w:rFonts w:ascii="Times New Roman" w:eastAsia="Calibri" w:hAnsi="Times New Roman" w:cs="Times New Roman"/>
                <w:sz w:val="24"/>
                <w:szCs w:val="24"/>
                <w:lang w:val="bg-BG" w:eastAsia="en-US"/>
              </w:rPr>
              <w:t xml:space="preserve"> </w:t>
            </w:r>
            <w:r w:rsidRPr="00A0313D">
              <w:rPr>
                <w:rFonts w:ascii="Times New Roman" w:eastAsia="Calibri" w:hAnsi="Times New Roman" w:cs="Times New Roman"/>
                <w:sz w:val="24"/>
                <w:szCs w:val="24"/>
                <w:lang w:val="bg-BG" w:eastAsia="en-US"/>
              </w:rPr>
              <w:t xml:space="preserve">обстоятелства, възникнали от характера на цитираните зони. </w:t>
            </w:r>
            <w:r w:rsidRPr="007E0D01">
              <w:rPr>
                <w:rFonts w:ascii="Times New Roman" w:eastAsia="Calibri" w:hAnsi="Times New Roman" w:cs="Times New Roman"/>
                <w:sz w:val="24"/>
                <w:szCs w:val="24"/>
                <w:lang w:val="bg-BG" w:eastAsia="en-US"/>
              </w:rPr>
              <w:t>ИП не засяга планински и горски райони.</w:t>
            </w:r>
          </w:p>
          <w:p w:rsidR="0099224F" w:rsidRPr="00FF036C" w:rsidRDefault="0099224F" w:rsidP="00FF036C">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FF036C">
              <w:rPr>
                <w:rFonts w:ascii="Times New Roman" w:eastAsia="Calibri" w:hAnsi="Times New Roman" w:cs="Times New Roman"/>
                <w:b/>
                <w:sz w:val="24"/>
                <w:szCs w:val="24"/>
                <w:lang w:val="bg-BG" w:eastAsia="en-US"/>
              </w:rPr>
              <w:t>защитени със закон територии;</w:t>
            </w:r>
            <w:r w:rsidR="00A67377" w:rsidRPr="002861D9">
              <w:rPr>
                <w:rFonts w:ascii="Times New Roman" w:eastAsia="Calibri" w:hAnsi="Times New Roman" w:cs="Times New Roman"/>
                <w:sz w:val="24"/>
                <w:szCs w:val="24"/>
                <w:lang w:val="bg-BG" w:eastAsia="en-US"/>
              </w:rPr>
              <w:t xml:space="preserve"> - </w:t>
            </w:r>
            <w:r w:rsidR="00FF036C" w:rsidRPr="00FF036C">
              <w:rPr>
                <w:rFonts w:ascii="Times New Roman" w:eastAsia="Calibri" w:hAnsi="Times New Roman" w:cs="Times New Roman"/>
                <w:sz w:val="24"/>
                <w:szCs w:val="24"/>
                <w:lang w:val="bg-BG" w:eastAsia="en-US"/>
              </w:rPr>
              <w:t>От картовите материали се виждат разположението и границите на инвестиционното</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предложение и предоставят информация за характеристиките на средата и територията за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реализация. В непосредствена близост няма разположени елементи на националната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екологична мрежа. Територията на обекта и съответно на площадката за реализация не</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попада в обхвата на защитени зони и територии. В близко съседство (до 1000 м) няма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разположените обекти, подлежащи на здравна защита. ИП не засяга защитени със закон</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територии.</w:t>
            </w:r>
          </w:p>
          <w:p w:rsidR="0099224F" w:rsidRPr="0099224F" w:rsidRDefault="0099224F" w:rsidP="00FF036C">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FF036C">
              <w:rPr>
                <w:rFonts w:ascii="Times New Roman" w:eastAsia="Calibri" w:hAnsi="Times New Roman" w:cs="Times New Roman"/>
                <w:b/>
                <w:sz w:val="24"/>
                <w:szCs w:val="24"/>
                <w:lang w:val="bg-BG" w:eastAsia="en-US"/>
              </w:rPr>
              <w:t>засегнати елементи от Националната екологична мрежа;</w:t>
            </w:r>
            <w:r w:rsidR="00A67377" w:rsidRPr="002861D9">
              <w:rPr>
                <w:rFonts w:ascii="Times New Roman" w:eastAsia="Calibri" w:hAnsi="Times New Roman" w:cs="Times New Roman"/>
                <w:sz w:val="24"/>
                <w:szCs w:val="24"/>
                <w:lang w:val="bg-BG" w:eastAsia="en-US"/>
              </w:rPr>
              <w:t xml:space="preserve"> - </w:t>
            </w:r>
            <w:r w:rsidR="00FF036C" w:rsidRPr="00FF036C">
              <w:rPr>
                <w:rFonts w:ascii="Times New Roman" w:eastAsia="Calibri" w:hAnsi="Times New Roman" w:cs="Times New Roman"/>
                <w:sz w:val="24"/>
                <w:szCs w:val="24"/>
                <w:lang w:val="bg-BG" w:eastAsia="en-US"/>
              </w:rPr>
              <w:t>В непосредствена близост няма разположени елементи на националната екологична мрежа.</w:t>
            </w:r>
          </w:p>
          <w:p w:rsidR="0099224F" w:rsidRPr="00FF036C" w:rsidRDefault="0099224F" w:rsidP="00FF036C">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FF036C">
              <w:rPr>
                <w:rFonts w:ascii="Times New Roman" w:eastAsia="Calibri" w:hAnsi="Times New Roman" w:cs="Times New Roman"/>
                <w:b/>
                <w:sz w:val="24"/>
                <w:szCs w:val="24"/>
                <w:lang w:val="bg-BG" w:eastAsia="en-US"/>
              </w:rPr>
              <w:t>ландшафт и обекти с историческа, културна или археологическа стойност;</w:t>
            </w:r>
            <w:r w:rsidR="00A67377" w:rsidRPr="002861D9">
              <w:rPr>
                <w:rFonts w:ascii="Times New Roman" w:eastAsia="Calibri" w:hAnsi="Times New Roman" w:cs="Times New Roman"/>
                <w:sz w:val="24"/>
                <w:szCs w:val="24"/>
                <w:lang w:val="bg-BG" w:eastAsia="en-US"/>
              </w:rPr>
              <w:t xml:space="preserve"> - </w:t>
            </w:r>
            <w:r w:rsidR="00FF036C" w:rsidRPr="00FF036C">
              <w:rPr>
                <w:rFonts w:ascii="Times New Roman" w:eastAsia="Calibri" w:hAnsi="Times New Roman" w:cs="Times New Roman"/>
                <w:sz w:val="24"/>
                <w:szCs w:val="24"/>
                <w:lang w:val="bg-BG" w:eastAsia="en-US"/>
              </w:rPr>
              <w:t>Територията за реализация е равнинен район в землището на града. Неговата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реализация и експлоатация няма на промени съществено съществуващия ландшафт. В</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района на инвестиционното предложение няма видими или открити обекти на културно</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историческото наследство върху чието съществуване то да може да въздейства.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ИП не засяга обекти с историческа, културна или археологическа стойност. Имот</w:t>
            </w:r>
            <w:r w:rsidR="00FF036C">
              <w:rPr>
                <w:rFonts w:ascii="Times New Roman" w:eastAsia="Calibri" w:hAnsi="Times New Roman" w:cs="Times New Roman"/>
                <w:sz w:val="24"/>
                <w:szCs w:val="24"/>
                <w:lang w:val="bg-BG" w:eastAsia="en-US"/>
              </w:rPr>
              <w:t xml:space="preserve">а </w:t>
            </w:r>
            <w:r w:rsidR="00FF036C" w:rsidRPr="00FF036C">
              <w:rPr>
                <w:rFonts w:ascii="Times New Roman" w:eastAsia="Calibri" w:hAnsi="Times New Roman" w:cs="Times New Roman"/>
                <w:sz w:val="24"/>
                <w:szCs w:val="24"/>
                <w:lang w:val="bg-BG" w:eastAsia="en-US"/>
              </w:rPr>
              <w:t>се</w:t>
            </w:r>
            <w:r w:rsidR="00FF036C">
              <w:rPr>
                <w:rFonts w:ascii="Times New Roman" w:eastAsia="Calibri" w:hAnsi="Times New Roman" w:cs="Times New Roman"/>
                <w:sz w:val="24"/>
                <w:szCs w:val="24"/>
                <w:lang w:val="bg-BG" w:eastAsia="en-US"/>
              </w:rPr>
              <w:t xml:space="preserve"> намира</w:t>
            </w:r>
            <w:r w:rsidR="00FF036C" w:rsidRPr="00FF036C">
              <w:rPr>
                <w:rFonts w:ascii="Times New Roman" w:eastAsia="Calibri" w:hAnsi="Times New Roman" w:cs="Times New Roman"/>
                <w:sz w:val="24"/>
                <w:szCs w:val="24"/>
                <w:lang w:val="bg-BG" w:eastAsia="en-US"/>
              </w:rPr>
              <w:t xml:space="preserve"> в урбанизирана територия, чийто ла</w:t>
            </w:r>
            <w:r w:rsidR="00FF036C">
              <w:rPr>
                <w:rFonts w:ascii="Times New Roman" w:eastAsia="Calibri" w:hAnsi="Times New Roman" w:cs="Times New Roman"/>
                <w:sz w:val="24"/>
                <w:szCs w:val="24"/>
                <w:lang w:val="bg-BG" w:eastAsia="en-US"/>
              </w:rPr>
              <w:t xml:space="preserve">ндшафт вече е повлиян от </w:t>
            </w:r>
            <w:r w:rsidR="00FF036C" w:rsidRPr="00FF036C">
              <w:rPr>
                <w:rFonts w:ascii="Times New Roman" w:eastAsia="Calibri" w:hAnsi="Times New Roman" w:cs="Times New Roman"/>
                <w:sz w:val="24"/>
                <w:szCs w:val="24"/>
                <w:lang w:val="bg-BG" w:eastAsia="en-US"/>
              </w:rPr>
              <w:t>антропогенно</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въздействие и реализирането на ИП няма да въздейства значително върху ландшафта.</w:t>
            </w:r>
          </w:p>
          <w:p w:rsidR="0099224F" w:rsidRPr="00C25042" w:rsidRDefault="0099224F" w:rsidP="00C25042">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FF036C">
              <w:rPr>
                <w:rFonts w:ascii="Times New Roman" w:eastAsia="Calibri" w:hAnsi="Times New Roman" w:cs="Times New Roman"/>
                <w:b/>
                <w:sz w:val="24"/>
                <w:szCs w:val="24"/>
                <w:lang w:val="bg-BG" w:eastAsia="en-US"/>
              </w:rPr>
              <w:t>територии и/или зони и обекти със специфичен санитарен статут или подлежащи на здравна защита</w:t>
            </w:r>
            <w:r w:rsidRPr="0099224F">
              <w:rPr>
                <w:rFonts w:ascii="Times New Roman" w:eastAsia="Calibri" w:hAnsi="Times New Roman" w:cs="Times New Roman"/>
                <w:sz w:val="24"/>
                <w:szCs w:val="24"/>
                <w:lang w:val="bg-BG" w:eastAsia="en-US"/>
              </w:rPr>
              <w:t>.</w:t>
            </w:r>
            <w:r w:rsidR="00FF036C">
              <w:rPr>
                <w:rFonts w:ascii="Times New Roman" w:eastAsia="Calibri" w:hAnsi="Times New Roman" w:cs="Times New Roman"/>
                <w:sz w:val="24"/>
                <w:szCs w:val="24"/>
                <w:lang w:val="bg-BG" w:eastAsia="en-US"/>
              </w:rPr>
              <w:t xml:space="preserve"> - </w:t>
            </w:r>
            <w:r w:rsidR="00FF036C" w:rsidRPr="00FF036C">
              <w:rPr>
                <w:rFonts w:ascii="Times New Roman" w:eastAsia="Calibri" w:hAnsi="Times New Roman" w:cs="Times New Roman"/>
                <w:sz w:val="24"/>
                <w:szCs w:val="24"/>
                <w:lang w:val="bg-BG" w:eastAsia="en-US"/>
              </w:rPr>
              <w:t>В съседство на площадката са разположени частни и общински земи и земи в и извън</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регулация. Реализацията на инвестиционното предложение няма да окаже негативно</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въздействие върху съседните територии.</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Инвестиционното предложение ще се реализира върху територия за която няма данни</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за наличие на зони и обекти със специфичен санитарен статут или подлежащи на здравна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защита. Характерът на ИП не е предпоставка за възникване на въздействия върху такива</w:t>
            </w:r>
            <w:r w:rsidR="00FF036C">
              <w:rPr>
                <w:rFonts w:ascii="Times New Roman" w:eastAsia="Calibri" w:hAnsi="Times New Roman" w:cs="Times New Roman"/>
                <w:sz w:val="24"/>
                <w:szCs w:val="24"/>
                <w:lang w:val="bg-BG" w:eastAsia="en-US"/>
              </w:rPr>
              <w:t xml:space="preserve"> </w:t>
            </w:r>
            <w:r w:rsidR="00FF036C" w:rsidRPr="00FF036C">
              <w:rPr>
                <w:rFonts w:ascii="Times New Roman" w:eastAsia="Calibri" w:hAnsi="Times New Roman" w:cs="Times New Roman"/>
                <w:sz w:val="24"/>
                <w:szCs w:val="24"/>
                <w:lang w:val="bg-BG" w:eastAsia="en-US"/>
              </w:rPr>
              <w:t>зони и територии.</w:t>
            </w:r>
            <w:r w:rsidR="00C25042">
              <w:rPr>
                <w:rFonts w:ascii="Times New Roman" w:eastAsia="Calibri" w:hAnsi="Times New Roman" w:cs="Times New Roman"/>
                <w:sz w:val="24"/>
                <w:szCs w:val="24"/>
                <w:lang w:val="bg-BG" w:eastAsia="en-US"/>
              </w:rPr>
              <w:t xml:space="preserve"> </w:t>
            </w:r>
            <w:r w:rsidR="00FF036C" w:rsidRPr="00C25042">
              <w:rPr>
                <w:rFonts w:ascii="Times New Roman" w:eastAsia="Calibri" w:hAnsi="Times New Roman" w:cs="Times New Roman"/>
                <w:sz w:val="24"/>
                <w:szCs w:val="24"/>
                <w:lang w:val="bg-BG" w:eastAsia="en-US"/>
              </w:rPr>
              <w:t>ИП не засяга територии и/или зони и обекти със специфичен санитарен статут или</w:t>
            </w:r>
            <w:r w:rsidR="00C25042">
              <w:rPr>
                <w:rFonts w:ascii="Times New Roman" w:eastAsia="Calibri" w:hAnsi="Times New Roman" w:cs="Times New Roman"/>
                <w:sz w:val="24"/>
                <w:szCs w:val="24"/>
                <w:lang w:val="bg-BG" w:eastAsia="en-US"/>
              </w:rPr>
              <w:t xml:space="preserve"> </w:t>
            </w:r>
            <w:r w:rsidR="00FF036C" w:rsidRPr="00C25042">
              <w:rPr>
                <w:rFonts w:ascii="Times New Roman" w:eastAsia="Calibri" w:hAnsi="Times New Roman" w:cs="Times New Roman"/>
                <w:sz w:val="24"/>
                <w:szCs w:val="24"/>
                <w:lang w:val="bg-BG" w:eastAsia="en-US"/>
              </w:rPr>
              <w:t>подлежащи на здравна защита.</w:t>
            </w:r>
          </w:p>
          <w:p w:rsidR="0099224F" w:rsidRDefault="0099224F" w:rsidP="00145ADC">
            <w:pPr>
              <w:numPr>
                <w:ilvl w:val="0"/>
                <w:numId w:val="10"/>
              </w:numPr>
              <w:tabs>
                <w:tab w:val="clear" w:pos="720"/>
                <w:tab w:val="num" w:pos="426"/>
              </w:tabs>
              <w:spacing w:after="160" w:line="259" w:lineRule="auto"/>
              <w:ind w:left="426" w:right="317" w:firstLine="0"/>
              <w:jc w:val="both"/>
              <w:rPr>
                <w:rFonts w:ascii="Times New Roman" w:eastAsia="Calibri" w:hAnsi="Times New Roman" w:cs="Times New Roman"/>
                <w:b/>
                <w:sz w:val="24"/>
                <w:szCs w:val="24"/>
                <w:lang w:val="bg-BG" w:eastAsia="en-US"/>
              </w:rPr>
            </w:pPr>
            <w:r w:rsidRPr="00C25042">
              <w:rPr>
                <w:rFonts w:ascii="Times New Roman" w:eastAsia="Calibri" w:hAnsi="Times New Roman" w:cs="Times New Roman"/>
                <w:b/>
                <w:sz w:val="24"/>
                <w:szCs w:val="24"/>
                <w:lang w:val="bg-BG" w:eastAsia="en-US"/>
              </w:rPr>
              <w:t>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на инвестиционното предложение:</w:t>
            </w:r>
          </w:p>
          <w:p w:rsidR="00C25042" w:rsidRPr="00C25042" w:rsidRDefault="00990B4E" w:rsidP="00C25042">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Характерът на ИП не е предпоставка за възникван</w:t>
            </w:r>
            <w:r w:rsidR="00C25042">
              <w:rPr>
                <w:rFonts w:ascii="Times New Roman" w:eastAsia="Calibri" w:hAnsi="Times New Roman" w:cs="Times New Roman"/>
                <w:sz w:val="24"/>
                <w:szCs w:val="24"/>
                <w:lang w:val="bg-BG" w:eastAsia="en-US"/>
              </w:rPr>
              <w:t xml:space="preserve">е на потенциални значими вредни </w:t>
            </w:r>
            <w:r w:rsidR="00C25042" w:rsidRPr="00C25042">
              <w:rPr>
                <w:rFonts w:ascii="Times New Roman" w:eastAsia="Calibri" w:hAnsi="Times New Roman" w:cs="Times New Roman"/>
                <w:sz w:val="24"/>
                <w:szCs w:val="24"/>
                <w:lang w:val="bg-BG" w:eastAsia="en-US"/>
              </w:rPr>
              <w:t>въздействия водещи до значителни последици за компонентите на околната среда.</w:t>
            </w:r>
          </w:p>
          <w:p w:rsidR="0099224F" w:rsidRPr="00C25042" w:rsidRDefault="0099224F" w:rsidP="00C25042">
            <w:pPr>
              <w:pStyle w:val="a6"/>
              <w:numPr>
                <w:ilvl w:val="0"/>
                <w:numId w:val="10"/>
              </w:numPr>
              <w:spacing w:after="160" w:line="259" w:lineRule="auto"/>
              <w:ind w:right="317"/>
              <w:jc w:val="both"/>
              <w:rPr>
                <w:rFonts w:ascii="Times New Roman" w:eastAsia="Calibri" w:hAnsi="Times New Roman" w:cs="Times New Roman"/>
                <w:b/>
                <w:sz w:val="24"/>
                <w:szCs w:val="24"/>
                <w:lang w:val="bg-BG" w:eastAsia="en-US"/>
              </w:rPr>
            </w:pPr>
            <w:r w:rsidRPr="00C25042">
              <w:rPr>
                <w:rFonts w:ascii="Times New Roman" w:eastAsia="Calibri" w:hAnsi="Times New Roman" w:cs="Times New Roman"/>
                <w:b/>
                <w:sz w:val="24"/>
                <w:szCs w:val="24"/>
                <w:lang w:val="bg-BG" w:eastAsia="en-US"/>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r w:rsidR="00C25042" w:rsidRPr="00C25042">
              <w:rPr>
                <w:rFonts w:ascii="Times New Roman" w:eastAsia="Calibri" w:hAnsi="Times New Roman" w:cs="Times New Roman"/>
                <w:b/>
                <w:sz w:val="24"/>
                <w:szCs w:val="24"/>
                <w:lang w:val="bg-BG" w:eastAsia="en-US"/>
              </w:rPr>
              <w:t xml:space="preserve"> </w:t>
            </w:r>
          </w:p>
          <w:p w:rsidR="008C17B8" w:rsidRDefault="008C17B8" w:rsidP="008C17B8">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Вредно въздействие върху човешкото здраве не се очаква т. к. инвестицион</w:t>
            </w:r>
            <w:r w:rsidR="00C25042">
              <w:rPr>
                <w:rFonts w:ascii="Times New Roman" w:eastAsia="Calibri" w:hAnsi="Times New Roman" w:cs="Times New Roman"/>
                <w:sz w:val="24"/>
                <w:szCs w:val="24"/>
                <w:lang w:val="bg-BG" w:eastAsia="en-US"/>
              </w:rPr>
              <w:t xml:space="preserve">ното </w:t>
            </w:r>
            <w:r w:rsidR="00C25042" w:rsidRPr="00C25042">
              <w:rPr>
                <w:rFonts w:ascii="Times New Roman" w:eastAsia="Calibri" w:hAnsi="Times New Roman" w:cs="Times New Roman"/>
                <w:sz w:val="24"/>
                <w:szCs w:val="24"/>
                <w:lang w:val="bg-BG" w:eastAsia="en-US"/>
              </w:rPr>
              <w:t>предложение не е свързано с процеси отделящи сериоз</w:t>
            </w:r>
            <w:r>
              <w:rPr>
                <w:rFonts w:ascii="Times New Roman" w:eastAsia="Calibri" w:hAnsi="Times New Roman" w:cs="Times New Roman"/>
                <w:sz w:val="24"/>
                <w:szCs w:val="24"/>
                <w:lang w:val="bg-BG" w:eastAsia="en-US"/>
              </w:rPr>
              <w:t xml:space="preserve">ни количества вредни вещества и </w:t>
            </w:r>
            <w:r w:rsidR="00C25042" w:rsidRPr="00C25042">
              <w:rPr>
                <w:rFonts w:ascii="Times New Roman" w:eastAsia="Calibri" w:hAnsi="Times New Roman" w:cs="Times New Roman"/>
                <w:sz w:val="24"/>
                <w:szCs w:val="24"/>
                <w:lang w:val="bg-BG" w:eastAsia="en-US"/>
              </w:rPr>
              <w:t>замърсяващи околната среда с п</w:t>
            </w:r>
            <w:r>
              <w:rPr>
                <w:rFonts w:ascii="Times New Roman" w:eastAsia="Calibri" w:hAnsi="Times New Roman" w:cs="Times New Roman"/>
                <w:sz w:val="24"/>
                <w:szCs w:val="24"/>
                <w:lang w:val="bg-BG" w:eastAsia="en-US"/>
              </w:rPr>
              <w:t>оследващо влияние върху хората.</w:t>
            </w:r>
          </w:p>
          <w:p w:rsidR="008C17B8" w:rsidRDefault="008C17B8" w:rsidP="008C17B8">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Не се предвижда вредно въздействие и върху мат</w:t>
            </w:r>
            <w:r>
              <w:rPr>
                <w:rFonts w:ascii="Times New Roman" w:eastAsia="Calibri" w:hAnsi="Times New Roman" w:cs="Times New Roman"/>
                <w:sz w:val="24"/>
                <w:szCs w:val="24"/>
                <w:lang w:val="bg-BG" w:eastAsia="en-US"/>
              </w:rPr>
              <w:t xml:space="preserve">ериални активи. Използването на </w:t>
            </w:r>
            <w:r w:rsidR="00C25042" w:rsidRPr="00C25042">
              <w:rPr>
                <w:rFonts w:ascii="Times New Roman" w:eastAsia="Calibri" w:hAnsi="Times New Roman" w:cs="Times New Roman"/>
                <w:sz w:val="24"/>
                <w:szCs w:val="24"/>
                <w:lang w:val="bg-BG" w:eastAsia="en-US"/>
              </w:rPr>
              <w:t>природните ресурси е в норма</w:t>
            </w:r>
            <w:r>
              <w:rPr>
                <w:rFonts w:ascii="Times New Roman" w:eastAsia="Calibri" w:hAnsi="Times New Roman" w:cs="Times New Roman"/>
                <w:sz w:val="24"/>
                <w:szCs w:val="24"/>
                <w:lang w:val="bg-BG" w:eastAsia="en-US"/>
              </w:rPr>
              <w:t xml:space="preserve">лни рамки за дейността. </w:t>
            </w:r>
          </w:p>
          <w:p w:rsidR="00990B4E" w:rsidRDefault="00990B4E" w:rsidP="008C17B8">
            <w:pPr>
              <w:spacing w:after="0" w:line="259" w:lineRule="auto"/>
              <w:ind w:left="426" w:right="317"/>
              <w:jc w:val="both"/>
              <w:rPr>
                <w:rFonts w:ascii="Times New Roman" w:eastAsia="Calibri" w:hAnsi="Times New Roman" w:cs="Times New Roman"/>
                <w:sz w:val="24"/>
                <w:szCs w:val="24"/>
                <w:lang w:val="bg-BG" w:eastAsia="en-US"/>
              </w:rPr>
            </w:pPr>
          </w:p>
          <w:p w:rsidR="00990B4E" w:rsidRDefault="00990B4E" w:rsidP="008C17B8">
            <w:pPr>
              <w:spacing w:after="0" w:line="259" w:lineRule="auto"/>
              <w:ind w:left="426" w:right="317"/>
              <w:jc w:val="both"/>
              <w:rPr>
                <w:rFonts w:ascii="Times New Roman" w:eastAsia="Calibri" w:hAnsi="Times New Roman" w:cs="Times New Roman"/>
                <w:sz w:val="24"/>
                <w:szCs w:val="24"/>
                <w:lang w:val="bg-BG" w:eastAsia="en-US"/>
              </w:rPr>
            </w:pPr>
          </w:p>
          <w:p w:rsidR="008C17B8" w:rsidRDefault="00990B4E" w:rsidP="008C17B8">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Въздействие върху атмосферния въздух с емитиране на</w:t>
            </w:r>
            <w:r w:rsidR="008C17B8">
              <w:rPr>
                <w:rFonts w:ascii="Times New Roman" w:eastAsia="Calibri" w:hAnsi="Times New Roman" w:cs="Times New Roman"/>
                <w:sz w:val="24"/>
                <w:szCs w:val="24"/>
                <w:lang w:val="bg-BG" w:eastAsia="en-US"/>
              </w:rPr>
              <w:t xml:space="preserve"> вредни вещества се очаква да е </w:t>
            </w:r>
            <w:r w:rsidR="00C25042" w:rsidRPr="00C25042">
              <w:rPr>
                <w:rFonts w:ascii="Times New Roman" w:eastAsia="Calibri" w:hAnsi="Times New Roman" w:cs="Times New Roman"/>
                <w:sz w:val="24"/>
                <w:szCs w:val="24"/>
                <w:lang w:val="bg-BG" w:eastAsia="en-US"/>
              </w:rPr>
              <w:t>минимално, основно по време на строителството т. к, няма д</w:t>
            </w:r>
            <w:r w:rsidR="008C17B8">
              <w:rPr>
                <w:rFonts w:ascii="Times New Roman" w:eastAsia="Calibri" w:hAnsi="Times New Roman" w:cs="Times New Roman"/>
                <w:sz w:val="24"/>
                <w:szCs w:val="24"/>
                <w:lang w:val="bg-BG" w:eastAsia="en-US"/>
              </w:rPr>
              <w:t xml:space="preserve">а се реализират горивни процеси </w:t>
            </w:r>
            <w:r w:rsidR="00C25042" w:rsidRPr="00C25042">
              <w:rPr>
                <w:rFonts w:ascii="Times New Roman" w:eastAsia="Calibri" w:hAnsi="Times New Roman" w:cs="Times New Roman"/>
                <w:sz w:val="24"/>
                <w:szCs w:val="24"/>
                <w:lang w:val="bg-BG" w:eastAsia="en-US"/>
              </w:rPr>
              <w:t xml:space="preserve">отделящи високи нива </w:t>
            </w:r>
            <w:r w:rsidR="008C17B8">
              <w:rPr>
                <w:rFonts w:ascii="Times New Roman" w:eastAsia="Calibri" w:hAnsi="Times New Roman" w:cs="Times New Roman"/>
                <w:sz w:val="24"/>
                <w:szCs w:val="24"/>
                <w:lang w:val="bg-BG" w:eastAsia="en-US"/>
              </w:rPr>
              <w:t xml:space="preserve">на вредни емисии в атмосферата. </w:t>
            </w:r>
          </w:p>
          <w:p w:rsidR="007D311A" w:rsidRDefault="00990B4E" w:rsidP="00990B4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Въздействието върху територията на реализация (почви</w:t>
            </w:r>
            <w:r w:rsidR="008C17B8">
              <w:rPr>
                <w:rFonts w:ascii="Times New Roman" w:eastAsia="Calibri" w:hAnsi="Times New Roman" w:cs="Times New Roman"/>
                <w:sz w:val="24"/>
                <w:szCs w:val="24"/>
                <w:lang w:val="bg-BG" w:eastAsia="en-US"/>
              </w:rPr>
              <w:t xml:space="preserve">, растителен и животински свят, </w:t>
            </w:r>
            <w:r w:rsidR="00C25042" w:rsidRPr="00C25042">
              <w:rPr>
                <w:rFonts w:ascii="Times New Roman" w:eastAsia="Calibri" w:hAnsi="Times New Roman" w:cs="Times New Roman"/>
                <w:sz w:val="24"/>
                <w:szCs w:val="24"/>
                <w:lang w:val="bg-BG" w:eastAsia="en-US"/>
              </w:rPr>
              <w:t>ландшафт) е пряко, незначително, възстановимо.</w:t>
            </w:r>
          </w:p>
          <w:p w:rsidR="00C25042" w:rsidRPr="00C25042" w:rsidRDefault="00C25042" w:rsidP="008C17B8">
            <w:pPr>
              <w:spacing w:after="0" w:line="259" w:lineRule="auto"/>
              <w:ind w:left="426" w:right="317"/>
              <w:jc w:val="both"/>
              <w:rPr>
                <w:rFonts w:ascii="Times New Roman" w:eastAsia="Calibri" w:hAnsi="Times New Roman" w:cs="Times New Roman"/>
                <w:sz w:val="24"/>
                <w:szCs w:val="24"/>
                <w:lang w:val="bg-BG" w:eastAsia="en-US"/>
              </w:rPr>
            </w:pPr>
            <w:r w:rsidRPr="00C25042">
              <w:rPr>
                <w:rFonts w:ascii="Times New Roman" w:eastAsia="Calibri" w:hAnsi="Times New Roman" w:cs="Times New Roman"/>
                <w:sz w:val="24"/>
                <w:szCs w:val="24"/>
                <w:lang w:val="bg-BG" w:eastAsia="en-US"/>
              </w:rPr>
              <w:t xml:space="preserve"> </w:t>
            </w:r>
            <w:r w:rsidR="00990B4E">
              <w:rPr>
                <w:rFonts w:ascii="Times New Roman" w:eastAsia="Calibri" w:hAnsi="Times New Roman" w:cs="Times New Roman"/>
                <w:sz w:val="24"/>
                <w:szCs w:val="24"/>
                <w:lang w:val="bg-BG" w:eastAsia="en-US"/>
              </w:rPr>
              <w:t xml:space="preserve">   </w:t>
            </w:r>
            <w:r w:rsidRPr="00C25042">
              <w:rPr>
                <w:rFonts w:ascii="Times New Roman" w:eastAsia="Calibri" w:hAnsi="Times New Roman" w:cs="Times New Roman"/>
                <w:sz w:val="24"/>
                <w:szCs w:val="24"/>
                <w:lang w:val="bg-BG" w:eastAsia="en-US"/>
              </w:rPr>
              <w:t>Няма да</w:t>
            </w:r>
            <w:r w:rsidR="008C17B8">
              <w:rPr>
                <w:rFonts w:ascii="Times New Roman" w:eastAsia="Calibri" w:hAnsi="Times New Roman" w:cs="Times New Roman"/>
                <w:sz w:val="24"/>
                <w:szCs w:val="24"/>
                <w:lang w:val="bg-BG" w:eastAsia="en-US"/>
              </w:rPr>
              <w:t xml:space="preserve"> се реализира въздействие върху </w:t>
            </w:r>
            <w:r w:rsidRPr="00C25042">
              <w:rPr>
                <w:rFonts w:ascii="Times New Roman" w:eastAsia="Calibri" w:hAnsi="Times New Roman" w:cs="Times New Roman"/>
                <w:sz w:val="24"/>
                <w:szCs w:val="24"/>
                <w:lang w:val="bg-BG" w:eastAsia="en-US"/>
              </w:rPr>
              <w:t>антропогенно повлияният и без това беден от към разно</w:t>
            </w:r>
            <w:r w:rsidR="008C17B8">
              <w:rPr>
                <w:rFonts w:ascii="Times New Roman" w:eastAsia="Calibri" w:hAnsi="Times New Roman" w:cs="Times New Roman"/>
                <w:sz w:val="24"/>
                <w:szCs w:val="24"/>
                <w:lang w:val="bg-BG" w:eastAsia="en-US"/>
              </w:rPr>
              <w:t xml:space="preserve">образие животински и растителен </w:t>
            </w:r>
            <w:r w:rsidRPr="00C25042">
              <w:rPr>
                <w:rFonts w:ascii="Times New Roman" w:eastAsia="Calibri" w:hAnsi="Times New Roman" w:cs="Times New Roman"/>
                <w:sz w:val="24"/>
                <w:szCs w:val="24"/>
                <w:lang w:val="bg-BG" w:eastAsia="en-US"/>
              </w:rPr>
              <w:t>свят.</w:t>
            </w:r>
          </w:p>
          <w:p w:rsidR="00C25042" w:rsidRDefault="00990B4E" w:rsidP="008C17B8">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C25042" w:rsidRPr="00C25042">
              <w:rPr>
                <w:rFonts w:ascii="Times New Roman" w:eastAsia="Calibri" w:hAnsi="Times New Roman" w:cs="Times New Roman"/>
                <w:sz w:val="24"/>
                <w:szCs w:val="24"/>
                <w:lang w:val="bg-BG" w:eastAsia="en-US"/>
              </w:rPr>
              <w:t>Въздействието върху повърхностните и подземните</w:t>
            </w:r>
            <w:r w:rsidR="008C17B8">
              <w:rPr>
                <w:rFonts w:ascii="Times New Roman" w:eastAsia="Calibri" w:hAnsi="Times New Roman" w:cs="Times New Roman"/>
                <w:sz w:val="24"/>
                <w:szCs w:val="24"/>
                <w:lang w:val="bg-BG" w:eastAsia="en-US"/>
              </w:rPr>
              <w:t xml:space="preserve"> водите също ще е несъществено, </w:t>
            </w:r>
            <w:r w:rsidR="00C25042" w:rsidRPr="00C25042">
              <w:rPr>
                <w:rFonts w:ascii="Times New Roman" w:eastAsia="Calibri" w:hAnsi="Times New Roman" w:cs="Times New Roman"/>
                <w:sz w:val="24"/>
                <w:szCs w:val="24"/>
                <w:lang w:val="bg-BG" w:eastAsia="en-US"/>
              </w:rPr>
              <w:t>минимално</w:t>
            </w:r>
            <w:r w:rsidR="0032240F">
              <w:rPr>
                <w:rFonts w:ascii="Times New Roman" w:eastAsia="Calibri" w:hAnsi="Times New Roman" w:cs="Times New Roman"/>
                <w:sz w:val="24"/>
                <w:szCs w:val="24"/>
                <w:lang w:val="bg-BG" w:eastAsia="en-US"/>
              </w:rPr>
              <w:t>.</w:t>
            </w:r>
            <w:r w:rsidR="00C25042" w:rsidRPr="00C25042">
              <w:rPr>
                <w:rFonts w:ascii="Times New Roman" w:eastAsia="Calibri" w:hAnsi="Times New Roman" w:cs="Times New Roman"/>
                <w:sz w:val="24"/>
                <w:szCs w:val="24"/>
                <w:lang w:val="bg-BG" w:eastAsia="en-US"/>
              </w:rPr>
              <w:t xml:space="preserve"> Отпадъчни води от обекта ще се третират законосъобразно (Закон за водите).</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Въздействие в</w:t>
            </w:r>
            <w:r w:rsidR="00A02660">
              <w:rPr>
                <w:rFonts w:ascii="Times New Roman" w:eastAsia="Calibri" w:hAnsi="Times New Roman" w:cs="Times New Roman"/>
                <w:sz w:val="24"/>
                <w:szCs w:val="24"/>
                <w:lang w:val="bg-BG" w:eastAsia="en-US"/>
              </w:rPr>
              <w:t xml:space="preserve">ърху населението - </w:t>
            </w:r>
            <w:r w:rsidR="00A02660" w:rsidRPr="00A02660">
              <w:rPr>
                <w:rFonts w:ascii="Times New Roman" w:eastAsia="Calibri" w:hAnsi="Times New Roman" w:cs="Times New Roman"/>
                <w:sz w:val="24"/>
                <w:szCs w:val="24"/>
                <w:lang w:val="bg-BG" w:eastAsia="en-US"/>
              </w:rPr>
              <w:t>По време на строителството замърсяване на околната</w:t>
            </w:r>
            <w:r w:rsidR="00A02660">
              <w:rPr>
                <w:rFonts w:ascii="Times New Roman" w:eastAsia="Calibri" w:hAnsi="Times New Roman" w:cs="Times New Roman"/>
                <w:sz w:val="24"/>
                <w:szCs w:val="24"/>
                <w:lang w:val="bg-BG" w:eastAsia="en-US"/>
              </w:rPr>
              <w:t xml:space="preserve"> среда не се очаква, единствено </w:t>
            </w:r>
            <w:r w:rsidR="00A02660" w:rsidRPr="00A02660">
              <w:rPr>
                <w:rFonts w:ascii="Times New Roman" w:eastAsia="Calibri" w:hAnsi="Times New Roman" w:cs="Times New Roman"/>
                <w:sz w:val="24"/>
                <w:szCs w:val="24"/>
                <w:lang w:val="bg-BG" w:eastAsia="en-US"/>
              </w:rPr>
              <w:t xml:space="preserve">увеличаване нивото на шума и </w:t>
            </w:r>
            <w:r w:rsidR="00A02660">
              <w:rPr>
                <w:rFonts w:ascii="Times New Roman" w:eastAsia="Calibri" w:hAnsi="Times New Roman" w:cs="Times New Roman"/>
                <w:sz w:val="24"/>
                <w:szCs w:val="24"/>
                <w:lang w:val="bg-BG" w:eastAsia="en-US"/>
              </w:rPr>
              <w:t>запрашаване</w:t>
            </w:r>
            <w:r w:rsidR="00A02660" w:rsidRPr="00A02660">
              <w:rPr>
                <w:rFonts w:ascii="Times New Roman" w:eastAsia="Calibri" w:hAnsi="Times New Roman" w:cs="Times New Roman"/>
                <w:sz w:val="24"/>
                <w:szCs w:val="24"/>
                <w:lang w:val="bg-BG" w:eastAsia="en-US"/>
              </w:rPr>
              <w:t xml:space="preserve"> които са </w:t>
            </w:r>
            <w:r w:rsidR="00A02660">
              <w:rPr>
                <w:rFonts w:ascii="Times New Roman" w:eastAsia="Calibri" w:hAnsi="Times New Roman" w:cs="Times New Roman"/>
                <w:sz w:val="24"/>
                <w:szCs w:val="24"/>
                <w:lang w:val="bg-BG" w:eastAsia="en-US"/>
              </w:rPr>
              <w:t xml:space="preserve">неизбежни, временни и обратими. </w:t>
            </w:r>
            <w:r w:rsidR="00A02660" w:rsidRPr="00A02660">
              <w:rPr>
                <w:rFonts w:ascii="Times New Roman" w:eastAsia="Calibri" w:hAnsi="Times New Roman" w:cs="Times New Roman"/>
                <w:sz w:val="24"/>
                <w:szCs w:val="24"/>
                <w:lang w:val="bg-BG" w:eastAsia="en-US"/>
              </w:rPr>
              <w:t>Основният дискомфорт ще бъде за работещите на обекта, който ще бъде незна</w:t>
            </w:r>
            <w:r w:rsidR="00A02660">
              <w:rPr>
                <w:rFonts w:ascii="Times New Roman" w:eastAsia="Calibri" w:hAnsi="Times New Roman" w:cs="Times New Roman"/>
                <w:sz w:val="24"/>
                <w:szCs w:val="24"/>
                <w:lang w:val="bg-BG" w:eastAsia="en-US"/>
              </w:rPr>
              <w:t xml:space="preserve">чителен при </w:t>
            </w:r>
            <w:r w:rsidR="00A02660" w:rsidRPr="00A02660">
              <w:rPr>
                <w:rFonts w:ascii="Times New Roman" w:eastAsia="Calibri" w:hAnsi="Times New Roman" w:cs="Times New Roman"/>
                <w:sz w:val="24"/>
                <w:szCs w:val="24"/>
                <w:lang w:val="bg-BG" w:eastAsia="en-US"/>
              </w:rPr>
              <w:t>спазване на условията за труд, носене на работно обле</w:t>
            </w:r>
            <w:r w:rsidR="00A02660">
              <w:rPr>
                <w:rFonts w:ascii="Times New Roman" w:eastAsia="Calibri" w:hAnsi="Times New Roman" w:cs="Times New Roman"/>
                <w:sz w:val="24"/>
                <w:szCs w:val="24"/>
                <w:lang w:val="bg-BG" w:eastAsia="en-US"/>
              </w:rPr>
              <w:t xml:space="preserve">кло и лични предпазни средства. </w:t>
            </w:r>
            <w:r w:rsidR="00A02660" w:rsidRPr="00A02660">
              <w:rPr>
                <w:rFonts w:ascii="Times New Roman" w:eastAsia="Calibri" w:hAnsi="Times New Roman" w:cs="Times New Roman"/>
                <w:sz w:val="24"/>
                <w:szCs w:val="24"/>
                <w:lang w:val="bg-BG" w:eastAsia="en-US"/>
              </w:rPr>
              <w:t>При експлоатация на обекта не се очаква въздействие върху населението и човешкото</w:t>
            </w:r>
          </w:p>
          <w:p w:rsidR="00A02660" w:rsidRPr="00A02660" w:rsidRDefault="00A02660" w:rsidP="00A02660">
            <w:pPr>
              <w:spacing w:after="0" w:line="259" w:lineRule="auto"/>
              <w:ind w:left="426" w:right="317"/>
              <w:jc w:val="both"/>
              <w:rPr>
                <w:rFonts w:ascii="Times New Roman" w:eastAsia="Calibri" w:hAnsi="Times New Roman" w:cs="Times New Roman"/>
                <w:sz w:val="24"/>
                <w:szCs w:val="24"/>
                <w:lang w:val="bg-BG" w:eastAsia="en-US"/>
              </w:rPr>
            </w:pPr>
            <w:r w:rsidRPr="00A02660">
              <w:rPr>
                <w:rFonts w:ascii="Times New Roman" w:eastAsia="Calibri" w:hAnsi="Times New Roman" w:cs="Times New Roman"/>
                <w:sz w:val="24"/>
                <w:szCs w:val="24"/>
                <w:lang w:val="bg-BG" w:eastAsia="en-US"/>
              </w:rPr>
              <w:t>здраве.</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Въздейс</w:t>
            </w:r>
            <w:r w:rsidR="00A02660">
              <w:rPr>
                <w:rFonts w:ascii="Times New Roman" w:eastAsia="Calibri" w:hAnsi="Times New Roman" w:cs="Times New Roman"/>
                <w:sz w:val="24"/>
                <w:szCs w:val="24"/>
                <w:lang w:val="bg-BG" w:eastAsia="en-US"/>
              </w:rPr>
              <w:t xml:space="preserve">твие върху материалните активи - </w:t>
            </w:r>
            <w:r w:rsidR="00A02660" w:rsidRPr="00A02660">
              <w:rPr>
                <w:rFonts w:ascii="Times New Roman" w:eastAsia="Calibri" w:hAnsi="Times New Roman" w:cs="Times New Roman"/>
                <w:sz w:val="24"/>
                <w:szCs w:val="24"/>
                <w:lang w:val="bg-BG" w:eastAsia="en-US"/>
              </w:rPr>
              <w:t>ИП се очаква да окаже благоприятно въздействие върху материалните активи.</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Въздействие върху единични и</w:t>
            </w:r>
            <w:r w:rsidR="00A02660">
              <w:rPr>
                <w:rFonts w:ascii="Times New Roman" w:eastAsia="Calibri" w:hAnsi="Times New Roman" w:cs="Times New Roman"/>
                <w:sz w:val="24"/>
                <w:szCs w:val="24"/>
                <w:lang w:val="bg-BG" w:eastAsia="en-US"/>
              </w:rPr>
              <w:t xml:space="preserve"> групови паметници на културата - </w:t>
            </w:r>
            <w:r w:rsidR="00A02660" w:rsidRPr="00A02660">
              <w:rPr>
                <w:rFonts w:ascii="Times New Roman" w:eastAsia="Calibri" w:hAnsi="Times New Roman" w:cs="Times New Roman"/>
                <w:sz w:val="24"/>
                <w:szCs w:val="24"/>
                <w:lang w:val="bg-BG" w:eastAsia="en-US"/>
              </w:rPr>
              <w:t>Площадката, върху която ще се реализира ИП не засяга обекти на културноисторическото наследство. ИП не се очаква да окаже въздействие културното наследс</w:t>
            </w:r>
            <w:r w:rsidR="00A02660">
              <w:rPr>
                <w:rFonts w:ascii="Times New Roman" w:eastAsia="Calibri" w:hAnsi="Times New Roman" w:cs="Times New Roman"/>
                <w:sz w:val="24"/>
                <w:szCs w:val="24"/>
                <w:lang w:val="bg-BG" w:eastAsia="en-US"/>
              </w:rPr>
              <w:t>тво, тъй като не</w:t>
            </w:r>
            <w:r w:rsidR="00A02660" w:rsidRPr="00A02660">
              <w:rPr>
                <w:rFonts w:ascii="Times New Roman" w:eastAsia="Calibri" w:hAnsi="Times New Roman" w:cs="Times New Roman"/>
                <w:sz w:val="24"/>
                <w:szCs w:val="24"/>
                <w:lang w:val="bg-BG" w:eastAsia="en-US"/>
              </w:rPr>
              <w:t xml:space="preserve"> е известно да има недвижими паметници на културното наследство</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Pr>
                <w:rFonts w:ascii="Times New Roman" w:eastAsia="Calibri" w:hAnsi="Times New Roman" w:cs="Times New Roman"/>
                <w:sz w:val="24"/>
                <w:szCs w:val="24"/>
                <w:lang w:val="bg-BG" w:eastAsia="en-US"/>
              </w:rPr>
              <w:t xml:space="preserve">Въздействие върху въздуха - </w:t>
            </w:r>
            <w:r w:rsidR="00A02660" w:rsidRPr="00A02660">
              <w:rPr>
                <w:rFonts w:ascii="Times New Roman" w:eastAsia="Calibri" w:hAnsi="Times New Roman" w:cs="Times New Roman"/>
                <w:sz w:val="24"/>
                <w:szCs w:val="24"/>
                <w:lang w:val="bg-BG" w:eastAsia="en-US"/>
              </w:rPr>
              <w:t>По време на строителството се очаква единствено уве</w:t>
            </w:r>
            <w:r w:rsidR="00A02660">
              <w:rPr>
                <w:rFonts w:ascii="Times New Roman" w:eastAsia="Calibri" w:hAnsi="Times New Roman" w:cs="Times New Roman"/>
                <w:sz w:val="24"/>
                <w:szCs w:val="24"/>
                <w:lang w:val="bg-BG" w:eastAsia="en-US"/>
              </w:rPr>
              <w:t xml:space="preserve">личаване нивото на запрашаване, </w:t>
            </w:r>
            <w:r w:rsidR="00A02660" w:rsidRPr="00A02660">
              <w:rPr>
                <w:rFonts w:ascii="Times New Roman" w:eastAsia="Calibri" w:hAnsi="Times New Roman" w:cs="Times New Roman"/>
                <w:sz w:val="24"/>
                <w:szCs w:val="24"/>
                <w:lang w:val="bg-BG" w:eastAsia="en-US"/>
              </w:rPr>
              <w:t>които са неизбежно, временно и обратимо. Това въздействие е оценен</w:t>
            </w:r>
            <w:r w:rsidR="00A02660">
              <w:rPr>
                <w:rFonts w:ascii="Times New Roman" w:eastAsia="Calibri" w:hAnsi="Times New Roman" w:cs="Times New Roman"/>
                <w:sz w:val="24"/>
                <w:szCs w:val="24"/>
                <w:lang w:val="bg-BG" w:eastAsia="en-US"/>
              </w:rPr>
              <w:t xml:space="preserve">о по-горе, съвместно с </w:t>
            </w:r>
            <w:r w:rsidR="00A02660" w:rsidRPr="00A02660">
              <w:rPr>
                <w:rFonts w:ascii="Times New Roman" w:eastAsia="Calibri" w:hAnsi="Times New Roman" w:cs="Times New Roman"/>
                <w:sz w:val="24"/>
                <w:szCs w:val="24"/>
                <w:lang w:val="bg-BG" w:eastAsia="en-US"/>
              </w:rPr>
              <w:t>въздейс</w:t>
            </w:r>
            <w:r w:rsidR="00A02660">
              <w:rPr>
                <w:rFonts w:ascii="Times New Roman" w:eastAsia="Calibri" w:hAnsi="Times New Roman" w:cs="Times New Roman"/>
                <w:sz w:val="24"/>
                <w:szCs w:val="24"/>
                <w:lang w:val="bg-BG" w:eastAsia="en-US"/>
              </w:rPr>
              <w:t xml:space="preserve">твието върху акустичната среда. </w:t>
            </w:r>
            <w:r w:rsidR="00A02660" w:rsidRPr="00A02660">
              <w:rPr>
                <w:rFonts w:ascii="Times New Roman" w:eastAsia="Calibri" w:hAnsi="Times New Roman" w:cs="Times New Roman"/>
                <w:sz w:val="24"/>
                <w:szCs w:val="24"/>
                <w:lang w:val="bg-BG" w:eastAsia="en-US"/>
              </w:rPr>
              <w:t>При експлоатация сериозно въздействие върху</w:t>
            </w:r>
            <w:r w:rsidR="00A02660">
              <w:rPr>
                <w:rFonts w:ascii="Times New Roman" w:eastAsia="Calibri" w:hAnsi="Times New Roman" w:cs="Times New Roman"/>
                <w:sz w:val="24"/>
                <w:szCs w:val="24"/>
                <w:lang w:val="bg-BG" w:eastAsia="en-US"/>
              </w:rPr>
              <w:t xml:space="preserve"> въздуха не се очаква, тъй като </w:t>
            </w:r>
            <w:r w:rsidR="00A02660" w:rsidRPr="00A02660">
              <w:rPr>
                <w:rFonts w:ascii="Times New Roman" w:eastAsia="Calibri" w:hAnsi="Times New Roman" w:cs="Times New Roman"/>
                <w:sz w:val="24"/>
                <w:szCs w:val="24"/>
                <w:lang w:val="bg-BG" w:eastAsia="en-US"/>
              </w:rPr>
              <w:t>привлеченият транспортен поток ще е минимален и само за</w:t>
            </w:r>
            <w:r w:rsidR="00A02660">
              <w:rPr>
                <w:rFonts w:ascii="Times New Roman" w:eastAsia="Calibri" w:hAnsi="Times New Roman" w:cs="Times New Roman"/>
                <w:sz w:val="24"/>
                <w:szCs w:val="24"/>
                <w:lang w:val="bg-BG" w:eastAsia="en-US"/>
              </w:rPr>
              <w:t xml:space="preserve"> срока на активна експлоатация. </w:t>
            </w:r>
            <w:r w:rsidR="00A02660" w:rsidRPr="00A02660">
              <w:rPr>
                <w:rFonts w:ascii="Times New Roman" w:eastAsia="Calibri" w:hAnsi="Times New Roman" w:cs="Times New Roman"/>
                <w:sz w:val="24"/>
                <w:szCs w:val="24"/>
                <w:lang w:val="bg-BG" w:eastAsia="en-US"/>
              </w:rPr>
              <w:t>При строителството на обекта е възможн</w:t>
            </w:r>
            <w:r w:rsidR="00A02660">
              <w:rPr>
                <w:rFonts w:ascii="Times New Roman" w:eastAsia="Calibri" w:hAnsi="Times New Roman" w:cs="Times New Roman"/>
                <w:sz w:val="24"/>
                <w:szCs w:val="24"/>
                <w:lang w:val="bg-BG" w:eastAsia="en-US"/>
              </w:rPr>
              <w:t xml:space="preserve">о неорганизирано увеличаване на </w:t>
            </w:r>
            <w:r w:rsidR="00A02660" w:rsidRPr="00A02660">
              <w:rPr>
                <w:rFonts w:ascii="Times New Roman" w:eastAsia="Calibri" w:hAnsi="Times New Roman" w:cs="Times New Roman"/>
                <w:sz w:val="24"/>
                <w:szCs w:val="24"/>
                <w:lang w:val="bg-BG" w:eastAsia="en-US"/>
              </w:rPr>
              <w:t xml:space="preserve">съдържанието на прах в атмосферния въздух, вследствие </w:t>
            </w:r>
            <w:r w:rsidR="00A02660">
              <w:rPr>
                <w:rFonts w:ascii="Times New Roman" w:eastAsia="Calibri" w:hAnsi="Times New Roman" w:cs="Times New Roman"/>
                <w:sz w:val="24"/>
                <w:szCs w:val="24"/>
                <w:lang w:val="bg-BG" w:eastAsia="en-US"/>
              </w:rPr>
              <w:t xml:space="preserve">изкопните дейности и движението </w:t>
            </w:r>
            <w:r w:rsidR="00A02660" w:rsidRPr="00A02660">
              <w:rPr>
                <w:rFonts w:ascii="Times New Roman" w:eastAsia="Calibri" w:hAnsi="Times New Roman" w:cs="Times New Roman"/>
                <w:sz w:val="24"/>
                <w:szCs w:val="24"/>
                <w:lang w:val="bg-BG" w:eastAsia="en-US"/>
              </w:rPr>
              <w:t>на строителната и транспортна техника. Това въз</w:t>
            </w:r>
            <w:r w:rsidR="00A02660">
              <w:rPr>
                <w:rFonts w:ascii="Times New Roman" w:eastAsia="Calibri" w:hAnsi="Times New Roman" w:cs="Times New Roman"/>
                <w:sz w:val="24"/>
                <w:szCs w:val="24"/>
                <w:lang w:val="bg-BG" w:eastAsia="en-US"/>
              </w:rPr>
              <w:t xml:space="preserve">действие ще бъде краткотрайно и </w:t>
            </w:r>
            <w:r w:rsidR="00A02660" w:rsidRPr="00A02660">
              <w:rPr>
                <w:rFonts w:ascii="Times New Roman" w:eastAsia="Calibri" w:hAnsi="Times New Roman" w:cs="Times New Roman"/>
                <w:sz w:val="24"/>
                <w:szCs w:val="24"/>
                <w:lang w:val="bg-BG" w:eastAsia="en-US"/>
              </w:rPr>
              <w:t>локализирано в района на строителната площадка.</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При строителството ще бъде използвана транспортна и</w:t>
            </w:r>
            <w:r w:rsidR="00A02660">
              <w:rPr>
                <w:rFonts w:ascii="Times New Roman" w:eastAsia="Calibri" w:hAnsi="Times New Roman" w:cs="Times New Roman"/>
                <w:sz w:val="24"/>
                <w:szCs w:val="24"/>
                <w:lang w:val="bg-BG" w:eastAsia="en-US"/>
              </w:rPr>
              <w:t xml:space="preserve"> строителна техника, вследствие </w:t>
            </w:r>
            <w:r w:rsidR="00A02660" w:rsidRPr="00A02660">
              <w:rPr>
                <w:rFonts w:ascii="Times New Roman" w:eastAsia="Calibri" w:hAnsi="Times New Roman" w:cs="Times New Roman"/>
                <w:sz w:val="24"/>
                <w:szCs w:val="24"/>
                <w:lang w:val="bg-BG" w:eastAsia="en-US"/>
              </w:rPr>
              <w:t>на което се очаква отделяне на емисии от изгорели газо</w:t>
            </w:r>
            <w:r w:rsidR="00A02660">
              <w:rPr>
                <w:rFonts w:ascii="Times New Roman" w:eastAsia="Calibri" w:hAnsi="Times New Roman" w:cs="Times New Roman"/>
                <w:sz w:val="24"/>
                <w:szCs w:val="24"/>
                <w:lang w:val="bg-BG" w:eastAsia="en-US"/>
              </w:rPr>
              <w:t>ве от работата на двигателите с вътрешно горене. Емисиите щ</w:t>
            </w:r>
            <w:r w:rsidR="00A02660" w:rsidRPr="00A02660">
              <w:rPr>
                <w:rFonts w:ascii="Times New Roman" w:eastAsia="Calibri" w:hAnsi="Times New Roman" w:cs="Times New Roman"/>
                <w:sz w:val="24"/>
                <w:szCs w:val="24"/>
                <w:lang w:val="bg-BG" w:eastAsia="en-US"/>
              </w:rPr>
              <w:t>е са с кратка продължителност</w:t>
            </w:r>
            <w:r w:rsidR="00A02660">
              <w:rPr>
                <w:rFonts w:ascii="Times New Roman" w:eastAsia="Calibri" w:hAnsi="Times New Roman" w:cs="Times New Roman"/>
                <w:sz w:val="24"/>
                <w:szCs w:val="24"/>
                <w:lang w:val="bg-BG" w:eastAsia="en-US"/>
              </w:rPr>
              <w:t xml:space="preserve"> само в рамките на строителната </w:t>
            </w:r>
            <w:r w:rsidR="00A02660" w:rsidRPr="00A02660">
              <w:rPr>
                <w:rFonts w:ascii="Times New Roman" w:eastAsia="Calibri" w:hAnsi="Times New Roman" w:cs="Times New Roman"/>
                <w:sz w:val="24"/>
                <w:szCs w:val="24"/>
                <w:lang w:val="bg-BG" w:eastAsia="en-US"/>
              </w:rPr>
              <w:t>площадка. С цел ограничаване на този вид въздействие, ще б</w:t>
            </w:r>
            <w:r w:rsidR="00A02660">
              <w:rPr>
                <w:rFonts w:ascii="Times New Roman" w:eastAsia="Calibri" w:hAnsi="Times New Roman" w:cs="Times New Roman"/>
                <w:sz w:val="24"/>
                <w:szCs w:val="24"/>
                <w:lang w:val="bg-BG" w:eastAsia="en-US"/>
              </w:rPr>
              <w:t xml:space="preserve">ъдат въведени правила за работа </w:t>
            </w:r>
            <w:r w:rsidR="00A02660" w:rsidRPr="00A02660">
              <w:rPr>
                <w:rFonts w:ascii="Times New Roman" w:eastAsia="Calibri" w:hAnsi="Times New Roman" w:cs="Times New Roman"/>
                <w:sz w:val="24"/>
                <w:szCs w:val="24"/>
                <w:lang w:val="bg-BG" w:eastAsia="en-US"/>
              </w:rPr>
              <w:t>с машините:</w:t>
            </w:r>
          </w:p>
          <w:p w:rsidR="00A02660" w:rsidRPr="00A02660" w:rsidRDefault="00A02660"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Транспортните средства щ</w:t>
            </w:r>
            <w:r w:rsidRPr="00A02660">
              <w:rPr>
                <w:rFonts w:ascii="Times New Roman" w:eastAsia="Calibri" w:hAnsi="Times New Roman" w:cs="Times New Roman"/>
                <w:sz w:val="24"/>
                <w:szCs w:val="24"/>
                <w:lang w:val="bg-BG" w:eastAsia="en-US"/>
              </w:rPr>
              <w:t>е бъдат с изключени двигатели при престой;</w:t>
            </w:r>
          </w:p>
          <w:p w:rsidR="00A02660" w:rsidRPr="00A02660" w:rsidRDefault="00A02660"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Движението им щ</w:t>
            </w:r>
            <w:r w:rsidRPr="00A02660">
              <w:rPr>
                <w:rFonts w:ascii="Times New Roman" w:eastAsia="Calibri" w:hAnsi="Times New Roman" w:cs="Times New Roman"/>
                <w:sz w:val="24"/>
                <w:szCs w:val="24"/>
                <w:lang w:val="bg-BG" w:eastAsia="en-US"/>
              </w:rPr>
              <w:t>е се извършва при ниска ско</w:t>
            </w:r>
            <w:r>
              <w:rPr>
                <w:rFonts w:ascii="Times New Roman" w:eastAsia="Calibri" w:hAnsi="Times New Roman" w:cs="Times New Roman"/>
                <w:sz w:val="24"/>
                <w:szCs w:val="24"/>
                <w:lang w:val="bg-BG" w:eastAsia="en-US"/>
              </w:rPr>
              <w:t>рост с цел недопускане на силно запрап</w:t>
            </w:r>
            <w:r w:rsidRPr="00A02660">
              <w:rPr>
                <w:rFonts w:ascii="Times New Roman" w:eastAsia="Calibri" w:hAnsi="Times New Roman" w:cs="Times New Roman"/>
                <w:sz w:val="24"/>
                <w:szCs w:val="24"/>
                <w:lang w:val="bg-BG" w:eastAsia="en-US"/>
              </w:rPr>
              <w:t>аване;</w:t>
            </w:r>
          </w:p>
          <w:p w:rsidR="00A02660" w:rsidRPr="00A02660" w:rsidRDefault="00A02660" w:rsidP="00A02660">
            <w:pPr>
              <w:spacing w:after="0" w:line="259" w:lineRule="auto"/>
              <w:ind w:left="426" w:right="317"/>
              <w:jc w:val="both"/>
              <w:rPr>
                <w:rFonts w:ascii="Times New Roman" w:eastAsia="Calibri" w:hAnsi="Times New Roman" w:cs="Times New Roman"/>
                <w:sz w:val="24"/>
                <w:szCs w:val="24"/>
                <w:lang w:val="bg-BG" w:eastAsia="en-US"/>
              </w:rPr>
            </w:pPr>
            <w:r w:rsidRPr="00A02660">
              <w:rPr>
                <w:rFonts w:ascii="Times New Roman" w:eastAsia="Calibri" w:hAnsi="Times New Roman" w:cs="Times New Roman"/>
                <w:sz w:val="24"/>
                <w:szCs w:val="24"/>
                <w:lang w:val="bg-BG" w:eastAsia="en-US"/>
              </w:rPr>
              <w:t>- Ще бъде извършвано орос</w:t>
            </w:r>
            <w:r>
              <w:rPr>
                <w:rFonts w:ascii="Times New Roman" w:eastAsia="Calibri" w:hAnsi="Times New Roman" w:cs="Times New Roman"/>
                <w:sz w:val="24"/>
                <w:szCs w:val="24"/>
                <w:lang w:val="bg-BG" w:eastAsia="en-US"/>
              </w:rPr>
              <w:t>яване на работните пътища и площ</w:t>
            </w:r>
            <w:r w:rsidRPr="00A02660">
              <w:rPr>
                <w:rFonts w:ascii="Times New Roman" w:eastAsia="Calibri" w:hAnsi="Times New Roman" w:cs="Times New Roman"/>
                <w:sz w:val="24"/>
                <w:szCs w:val="24"/>
                <w:lang w:val="bg-BG" w:eastAsia="en-US"/>
              </w:rPr>
              <w:t>адки.</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При спазване на всички нормативни изисквания не се очаква значително влияние върху</w:t>
            </w:r>
            <w:r w:rsidR="00A02660">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качеството на</w:t>
            </w:r>
            <w:r w:rsidR="00A02660">
              <w:rPr>
                <w:rFonts w:ascii="Times New Roman" w:eastAsia="Calibri" w:hAnsi="Times New Roman" w:cs="Times New Roman"/>
                <w:sz w:val="24"/>
                <w:szCs w:val="24"/>
                <w:lang w:val="bg-BG" w:eastAsia="en-US"/>
              </w:rPr>
              <w:t xml:space="preserve"> атмосферния въздух. </w:t>
            </w:r>
            <w:r w:rsidR="00A02660" w:rsidRPr="00A02660">
              <w:rPr>
                <w:rFonts w:ascii="Times New Roman" w:eastAsia="Calibri" w:hAnsi="Times New Roman" w:cs="Times New Roman"/>
                <w:sz w:val="24"/>
                <w:szCs w:val="24"/>
                <w:lang w:val="bg-BG" w:eastAsia="en-US"/>
              </w:rPr>
              <w:t>При работа на обекта няма други източници на вредно</w:t>
            </w:r>
            <w:r w:rsidR="00A02660">
              <w:rPr>
                <w:rFonts w:ascii="Times New Roman" w:eastAsia="Calibri" w:hAnsi="Times New Roman" w:cs="Times New Roman"/>
                <w:sz w:val="24"/>
                <w:szCs w:val="24"/>
                <w:lang w:val="bg-BG" w:eastAsia="en-US"/>
              </w:rPr>
              <w:t xml:space="preserve">сти, представляващи опасност за </w:t>
            </w:r>
            <w:r w:rsidR="00A02660" w:rsidRPr="00A02660">
              <w:rPr>
                <w:rFonts w:ascii="Times New Roman" w:eastAsia="Calibri" w:hAnsi="Times New Roman" w:cs="Times New Roman"/>
                <w:sz w:val="24"/>
                <w:szCs w:val="24"/>
                <w:lang w:val="bg-BG" w:eastAsia="en-US"/>
              </w:rPr>
              <w:t>чистотата на въздуха.</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Pr>
                <w:rFonts w:ascii="Times New Roman" w:eastAsia="Calibri" w:hAnsi="Times New Roman" w:cs="Times New Roman"/>
                <w:sz w:val="24"/>
                <w:szCs w:val="24"/>
                <w:lang w:val="bg-BG" w:eastAsia="en-US"/>
              </w:rPr>
              <w:t xml:space="preserve">Въздействие върху водите - </w:t>
            </w:r>
            <w:r w:rsidR="00A02660" w:rsidRPr="00A02660">
              <w:rPr>
                <w:rFonts w:ascii="Times New Roman" w:eastAsia="Calibri" w:hAnsi="Times New Roman" w:cs="Times New Roman"/>
                <w:sz w:val="24"/>
                <w:szCs w:val="24"/>
                <w:lang w:val="bg-BG" w:eastAsia="en-US"/>
              </w:rPr>
              <w:t>По време на строителството ИП не се очаква да окаж</w:t>
            </w:r>
            <w:r w:rsidR="00A02660">
              <w:rPr>
                <w:rFonts w:ascii="Times New Roman" w:eastAsia="Calibri" w:hAnsi="Times New Roman" w:cs="Times New Roman"/>
                <w:sz w:val="24"/>
                <w:szCs w:val="24"/>
                <w:lang w:val="bg-BG" w:eastAsia="en-US"/>
              </w:rPr>
              <w:t xml:space="preserve">е въздействие върху водата, тъй </w:t>
            </w:r>
            <w:r w:rsidR="00A02660" w:rsidRPr="00A02660">
              <w:rPr>
                <w:rFonts w:ascii="Times New Roman" w:eastAsia="Calibri" w:hAnsi="Times New Roman" w:cs="Times New Roman"/>
                <w:sz w:val="24"/>
                <w:szCs w:val="24"/>
                <w:lang w:val="bg-BG" w:eastAsia="en-US"/>
              </w:rPr>
              <w:t>като ще се използват предимно методи на сухо строителств</w:t>
            </w:r>
            <w:r w:rsidR="00A02660">
              <w:rPr>
                <w:rFonts w:ascii="Times New Roman" w:eastAsia="Calibri" w:hAnsi="Times New Roman" w:cs="Times New Roman"/>
                <w:sz w:val="24"/>
                <w:szCs w:val="24"/>
                <w:lang w:val="bg-BG" w:eastAsia="en-US"/>
              </w:rPr>
              <w:t xml:space="preserve">о и готови бетонови разтвори, а </w:t>
            </w:r>
            <w:r w:rsidR="00A02660" w:rsidRPr="00A02660">
              <w:rPr>
                <w:rFonts w:ascii="Times New Roman" w:eastAsia="Calibri" w:hAnsi="Times New Roman" w:cs="Times New Roman"/>
                <w:sz w:val="24"/>
                <w:szCs w:val="24"/>
                <w:lang w:val="bg-BG" w:eastAsia="en-US"/>
              </w:rPr>
              <w:t>вода няма да се използва освен за пиене и хигиенни дейности.</w:t>
            </w:r>
          </w:p>
          <w:p w:rsidR="00A02660" w:rsidRPr="00A02660" w:rsidRDefault="00A02660" w:rsidP="00A02660">
            <w:pPr>
              <w:spacing w:after="0" w:line="259" w:lineRule="auto"/>
              <w:ind w:left="426" w:right="317"/>
              <w:jc w:val="both"/>
              <w:rPr>
                <w:rFonts w:ascii="Times New Roman" w:eastAsia="Calibri" w:hAnsi="Times New Roman" w:cs="Times New Roman"/>
                <w:sz w:val="24"/>
                <w:szCs w:val="24"/>
                <w:lang w:val="bg-BG" w:eastAsia="en-US"/>
              </w:rPr>
            </w:pP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Поземления имот не попада в зони за защит</w:t>
            </w:r>
            <w:r w:rsidR="00A02660">
              <w:rPr>
                <w:rFonts w:ascii="Times New Roman" w:eastAsia="Calibri" w:hAnsi="Times New Roman" w:cs="Times New Roman"/>
                <w:sz w:val="24"/>
                <w:szCs w:val="24"/>
                <w:lang w:val="bg-BG" w:eastAsia="en-US"/>
              </w:rPr>
              <w:t xml:space="preserve">а на водоизточници за питейни и </w:t>
            </w:r>
            <w:r w:rsidR="00A02660" w:rsidRPr="00A02660">
              <w:rPr>
                <w:rFonts w:ascii="Times New Roman" w:eastAsia="Calibri" w:hAnsi="Times New Roman" w:cs="Times New Roman"/>
                <w:sz w:val="24"/>
                <w:szCs w:val="24"/>
                <w:lang w:val="bg-BG" w:eastAsia="en-US"/>
              </w:rPr>
              <w:t>минерални води.</w:t>
            </w:r>
          </w:p>
          <w:p w:rsid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 xml:space="preserve">Водоснабдяването на ИП се осъществява </w:t>
            </w:r>
            <w:r w:rsidR="00A02660">
              <w:rPr>
                <w:rFonts w:ascii="Times New Roman" w:eastAsia="Calibri" w:hAnsi="Times New Roman" w:cs="Times New Roman"/>
                <w:sz w:val="24"/>
                <w:szCs w:val="24"/>
                <w:lang w:val="bg-BG" w:eastAsia="en-US"/>
              </w:rPr>
              <w:t xml:space="preserve">от водопроводната селищна мрежа </w:t>
            </w:r>
            <w:r w:rsidR="00A02660" w:rsidRPr="00A02660">
              <w:rPr>
                <w:rFonts w:ascii="Times New Roman" w:eastAsia="Calibri" w:hAnsi="Times New Roman" w:cs="Times New Roman"/>
                <w:sz w:val="24"/>
                <w:szCs w:val="24"/>
                <w:lang w:val="bg-BG" w:eastAsia="en-US"/>
              </w:rPr>
              <w:t>(съществуваща) на местното „ВиК” ЕООД Добрич.</w:t>
            </w:r>
          </w:p>
          <w:p w:rsidR="00990B4E" w:rsidRDefault="00990B4E" w:rsidP="00A02660">
            <w:pPr>
              <w:spacing w:after="0" w:line="259" w:lineRule="auto"/>
              <w:ind w:left="426" w:right="317"/>
              <w:jc w:val="both"/>
              <w:rPr>
                <w:rFonts w:ascii="Times New Roman" w:eastAsia="Calibri" w:hAnsi="Times New Roman" w:cs="Times New Roman"/>
                <w:sz w:val="24"/>
                <w:szCs w:val="24"/>
                <w:lang w:val="bg-BG" w:eastAsia="en-US"/>
              </w:rPr>
            </w:pPr>
          </w:p>
          <w:p w:rsidR="00990B4E" w:rsidRDefault="00990B4E" w:rsidP="00A02660">
            <w:pPr>
              <w:spacing w:after="0" w:line="259" w:lineRule="auto"/>
              <w:ind w:left="426" w:right="317"/>
              <w:jc w:val="both"/>
              <w:rPr>
                <w:rFonts w:ascii="Times New Roman" w:eastAsia="Calibri" w:hAnsi="Times New Roman" w:cs="Times New Roman"/>
                <w:sz w:val="24"/>
                <w:szCs w:val="24"/>
                <w:lang w:val="bg-BG" w:eastAsia="en-US"/>
              </w:rPr>
            </w:pPr>
          </w:p>
          <w:p w:rsidR="00990B4E"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p>
          <w:p w:rsidR="007D311A" w:rsidRPr="00A02660" w:rsidRDefault="00990B4E" w:rsidP="00990B4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Pr>
                <w:rFonts w:ascii="Times New Roman" w:eastAsia="Calibri" w:hAnsi="Times New Roman" w:cs="Times New Roman"/>
                <w:sz w:val="24"/>
                <w:szCs w:val="24"/>
                <w:lang w:val="bg-BG" w:eastAsia="en-US"/>
              </w:rPr>
              <w:t xml:space="preserve">Въздействие върху почвата - </w:t>
            </w:r>
            <w:r w:rsidR="00A02660" w:rsidRPr="00A02660">
              <w:rPr>
                <w:rFonts w:ascii="Times New Roman" w:eastAsia="Calibri" w:hAnsi="Times New Roman" w:cs="Times New Roman"/>
                <w:sz w:val="24"/>
                <w:szCs w:val="24"/>
                <w:lang w:val="bg-BG" w:eastAsia="en-US"/>
              </w:rPr>
              <w:t xml:space="preserve">ИП не се очаква да окаже въздействие върху </w:t>
            </w:r>
            <w:r w:rsidR="00A02660">
              <w:rPr>
                <w:rFonts w:ascii="Times New Roman" w:eastAsia="Calibri" w:hAnsi="Times New Roman" w:cs="Times New Roman"/>
                <w:sz w:val="24"/>
                <w:szCs w:val="24"/>
                <w:lang w:val="bg-BG" w:eastAsia="en-US"/>
              </w:rPr>
              <w:t xml:space="preserve">почвата, тъй като не се променя </w:t>
            </w:r>
            <w:r w:rsidR="00A02660" w:rsidRPr="00A02660">
              <w:rPr>
                <w:rFonts w:ascii="Times New Roman" w:eastAsia="Calibri" w:hAnsi="Times New Roman" w:cs="Times New Roman"/>
                <w:sz w:val="24"/>
                <w:szCs w:val="24"/>
                <w:lang w:val="bg-BG" w:eastAsia="en-US"/>
              </w:rPr>
              <w:t>предназначението на имотите, които попадат в урба</w:t>
            </w:r>
            <w:r w:rsidR="00A02660">
              <w:rPr>
                <w:rFonts w:ascii="Times New Roman" w:eastAsia="Calibri" w:hAnsi="Times New Roman" w:cs="Times New Roman"/>
                <w:sz w:val="24"/>
                <w:szCs w:val="24"/>
                <w:lang w:val="bg-BG" w:eastAsia="en-US"/>
              </w:rPr>
              <w:t xml:space="preserve">низирана територия и проекта не </w:t>
            </w:r>
            <w:r w:rsidR="00A02660" w:rsidRPr="00A02660">
              <w:rPr>
                <w:rFonts w:ascii="Times New Roman" w:eastAsia="Calibri" w:hAnsi="Times New Roman" w:cs="Times New Roman"/>
                <w:sz w:val="24"/>
                <w:szCs w:val="24"/>
                <w:lang w:val="bg-BG" w:eastAsia="en-US"/>
              </w:rPr>
              <w:t>предвижда големи изкопни и насипни работи.</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При строителството ще се извършват изкопни работи,</w:t>
            </w:r>
            <w:r w:rsidR="00A02660">
              <w:rPr>
                <w:rFonts w:ascii="Times New Roman" w:eastAsia="Calibri" w:hAnsi="Times New Roman" w:cs="Times New Roman"/>
                <w:sz w:val="24"/>
                <w:szCs w:val="24"/>
                <w:lang w:val="bg-BG" w:eastAsia="en-US"/>
              </w:rPr>
              <w:t xml:space="preserve"> което ще доведе до отнемане на </w:t>
            </w:r>
            <w:r w:rsidR="00A02660" w:rsidRPr="00A02660">
              <w:rPr>
                <w:rFonts w:ascii="Times New Roman" w:eastAsia="Calibri" w:hAnsi="Times New Roman" w:cs="Times New Roman"/>
                <w:sz w:val="24"/>
                <w:szCs w:val="24"/>
                <w:lang w:val="bg-BG" w:eastAsia="en-US"/>
              </w:rPr>
              <w:t>почва и земни маси. Изкопаните земни маси ще</w:t>
            </w:r>
            <w:r w:rsidR="00A02660">
              <w:rPr>
                <w:rFonts w:ascii="Times New Roman" w:eastAsia="Calibri" w:hAnsi="Times New Roman" w:cs="Times New Roman"/>
                <w:sz w:val="24"/>
                <w:szCs w:val="24"/>
                <w:lang w:val="bg-BG" w:eastAsia="en-US"/>
              </w:rPr>
              <w:t xml:space="preserve"> се използват </w:t>
            </w:r>
            <w:r w:rsidR="00A02660" w:rsidRPr="00A02660">
              <w:rPr>
                <w:rFonts w:ascii="Times New Roman" w:eastAsia="Calibri" w:hAnsi="Times New Roman" w:cs="Times New Roman"/>
                <w:sz w:val="24"/>
                <w:szCs w:val="24"/>
                <w:lang w:val="bg-BG" w:eastAsia="en-US"/>
              </w:rPr>
              <w:t>обратно за заравняване, възстановяване и л</w:t>
            </w:r>
            <w:r w:rsidR="00A02660">
              <w:rPr>
                <w:rFonts w:ascii="Times New Roman" w:eastAsia="Calibri" w:hAnsi="Times New Roman" w:cs="Times New Roman"/>
                <w:sz w:val="24"/>
                <w:szCs w:val="24"/>
                <w:lang w:val="bg-BG" w:eastAsia="en-US"/>
              </w:rPr>
              <w:t xml:space="preserve">андшафтно оформление на терена. </w:t>
            </w:r>
            <w:r w:rsidR="00A02660" w:rsidRPr="00A02660">
              <w:rPr>
                <w:rFonts w:ascii="Times New Roman" w:eastAsia="Calibri" w:hAnsi="Times New Roman" w:cs="Times New Roman"/>
                <w:sz w:val="24"/>
                <w:szCs w:val="24"/>
                <w:lang w:val="bg-BG" w:eastAsia="en-US"/>
              </w:rPr>
              <w:t>Не се очаква замърсяване на почвите по време на експлоатацията на ИП.</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В</w:t>
            </w:r>
            <w:r w:rsidR="00A02660">
              <w:rPr>
                <w:rFonts w:ascii="Times New Roman" w:eastAsia="Calibri" w:hAnsi="Times New Roman" w:cs="Times New Roman"/>
                <w:sz w:val="24"/>
                <w:szCs w:val="24"/>
                <w:lang w:val="bg-BG" w:eastAsia="en-US"/>
              </w:rPr>
              <w:t xml:space="preserve">ъздействие върху земните недра - </w:t>
            </w:r>
            <w:r w:rsidR="00A02660" w:rsidRPr="00A02660">
              <w:rPr>
                <w:rFonts w:ascii="Times New Roman" w:eastAsia="Calibri" w:hAnsi="Times New Roman" w:cs="Times New Roman"/>
                <w:sz w:val="24"/>
                <w:szCs w:val="24"/>
                <w:lang w:val="bg-BG" w:eastAsia="en-US"/>
              </w:rPr>
              <w:t>По време на строителството ИП не се очаква да окаже въздействие в</w:t>
            </w:r>
            <w:r w:rsidR="00A02660">
              <w:rPr>
                <w:rFonts w:ascii="Times New Roman" w:eastAsia="Calibri" w:hAnsi="Times New Roman" w:cs="Times New Roman"/>
                <w:sz w:val="24"/>
                <w:szCs w:val="24"/>
                <w:lang w:val="bg-BG" w:eastAsia="en-US"/>
              </w:rPr>
              <w:t xml:space="preserve">ърху земните </w:t>
            </w:r>
            <w:r w:rsidR="00A02660" w:rsidRPr="00A02660">
              <w:rPr>
                <w:rFonts w:ascii="Times New Roman" w:eastAsia="Calibri" w:hAnsi="Times New Roman" w:cs="Times New Roman"/>
                <w:sz w:val="24"/>
                <w:szCs w:val="24"/>
                <w:lang w:val="bg-BG" w:eastAsia="en-US"/>
              </w:rPr>
              <w:t>недра, тъй като не е свързано с дълбоки изкопни работи</w:t>
            </w:r>
            <w:r w:rsidR="00A02660">
              <w:rPr>
                <w:rFonts w:ascii="Times New Roman" w:eastAsia="Calibri" w:hAnsi="Times New Roman" w:cs="Times New Roman"/>
                <w:sz w:val="24"/>
                <w:szCs w:val="24"/>
                <w:lang w:val="bg-BG" w:eastAsia="en-US"/>
              </w:rPr>
              <w:t xml:space="preserve"> и отделяне на вредни вещества, които могат да проникнат в тях. </w:t>
            </w:r>
            <w:r w:rsidR="00A02660" w:rsidRPr="00A02660">
              <w:rPr>
                <w:rFonts w:ascii="Times New Roman" w:eastAsia="Calibri" w:hAnsi="Times New Roman" w:cs="Times New Roman"/>
                <w:sz w:val="24"/>
                <w:szCs w:val="24"/>
                <w:lang w:val="bg-BG" w:eastAsia="en-US"/>
              </w:rPr>
              <w:t>При експлоатацията на ИП не се очаква да окаже възде</w:t>
            </w:r>
            <w:r w:rsidR="00A02660">
              <w:rPr>
                <w:rFonts w:ascii="Times New Roman" w:eastAsia="Calibri" w:hAnsi="Times New Roman" w:cs="Times New Roman"/>
                <w:sz w:val="24"/>
                <w:szCs w:val="24"/>
                <w:lang w:val="bg-BG" w:eastAsia="en-US"/>
              </w:rPr>
              <w:t xml:space="preserve">йствие върху земните недра, тъй </w:t>
            </w:r>
            <w:r w:rsidR="00A02660" w:rsidRPr="00A02660">
              <w:rPr>
                <w:rFonts w:ascii="Times New Roman" w:eastAsia="Calibri" w:hAnsi="Times New Roman" w:cs="Times New Roman"/>
                <w:sz w:val="24"/>
                <w:szCs w:val="24"/>
                <w:lang w:val="bg-BG" w:eastAsia="en-US"/>
              </w:rPr>
              <w:t>като не е свързана с отделяне на вредни вещества, които могат да проникнат в тях.</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Pr>
                <w:rFonts w:ascii="Times New Roman" w:eastAsia="Calibri" w:hAnsi="Times New Roman" w:cs="Times New Roman"/>
                <w:sz w:val="24"/>
                <w:szCs w:val="24"/>
                <w:lang w:val="bg-BG" w:eastAsia="en-US"/>
              </w:rPr>
              <w:t xml:space="preserve">Въздействие върху ландшафта - </w:t>
            </w:r>
            <w:r w:rsidR="00A02660" w:rsidRPr="00A02660">
              <w:rPr>
                <w:rFonts w:ascii="Times New Roman" w:eastAsia="Calibri" w:hAnsi="Times New Roman" w:cs="Times New Roman"/>
                <w:sz w:val="24"/>
                <w:szCs w:val="24"/>
                <w:lang w:val="bg-BG" w:eastAsia="en-US"/>
              </w:rPr>
              <w:t>Имотът се намира в урбанизирана територия, ч</w:t>
            </w:r>
            <w:r w:rsidR="00A02660">
              <w:rPr>
                <w:rFonts w:ascii="Times New Roman" w:eastAsia="Calibri" w:hAnsi="Times New Roman" w:cs="Times New Roman"/>
                <w:sz w:val="24"/>
                <w:szCs w:val="24"/>
                <w:lang w:val="bg-BG" w:eastAsia="en-US"/>
              </w:rPr>
              <w:t xml:space="preserve">ийто ландшафт вече е повлиян от </w:t>
            </w:r>
            <w:r w:rsidR="00A02660" w:rsidRPr="00A02660">
              <w:rPr>
                <w:rFonts w:ascii="Times New Roman" w:eastAsia="Calibri" w:hAnsi="Times New Roman" w:cs="Times New Roman"/>
                <w:sz w:val="24"/>
                <w:szCs w:val="24"/>
                <w:lang w:val="bg-BG" w:eastAsia="en-US"/>
              </w:rPr>
              <w:t>антропогенно въздействие и реализирането на ИП н</w:t>
            </w:r>
            <w:r w:rsidR="00A02660">
              <w:rPr>
                <w:rFonts w:ascii="Times New Roman" w:eastAsia="Calibri" w:hAnsi="Times New Roman" w:cs="Times New Roman"/>
                <w:sz w:val="24"/>
                <w:szCs w:val="24"/>
                <w:lang w:val="bg-BG" w:eastAsia="en-US"/>
              </w:rPr>
              <w:t xml:space="preserve">яма да въздейства значимо върху </w:t>
            </w:r>
            <w:r w:rsidR="00A02660" w:rsidRPr="00A02660">
              <w:rPr>
                <w:rFonts w:ascii="Times New Roman" w:eastAsia="Calibri" w:hAnsi="Times New Roman" w:cs="Times New Roman"/>
                <w:sz w:val="24"/>
                <w:szCs w:val="24"/>
                <w:lang w:val="bg-BG" w:eastAsia="en-US"/>
              </w:rPr>
              <w:t>ландшафта поради малкото количество на изкопно - насипни работи.</w:t>
            </w:r>
          </w:p>
          <w:p w:rsidR="00A02660" w:rsidRPr="00A02660" w:rsidRDefault="00990B4E" w:rsidP="00A02660">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Pr>
                <w:rFonts w:ascii="Times New Roman" w:eastAsia="Calibri" w:hAnsi="Times New Roman" w:cs="Times New Roman"/>
                <w:sz w:val="24"/>
                <w:szCs w:val="24"/>
                <w:lang w:val="bg-BG" w:eastAsia="en-US"/>
              </w:rPr>
              <w:t xml:space="preserve">Въздействие върху климата - </w:t>
            </w:r>
            <w:r w:rsidR="00A02660" w:rsidRPr="00A02660">
              <w:rPr>
                <w:rFonts w:ascii="Times New Roman" w:eastAsia="Calibri" w:hAnsi="Times New Roman" w:cs="Times New Roman"/>
                <w:sz w:val="24"/>
                <w:szCs w:val="24"/>
                <w:lang w:val="bg-BG" w:eastAsia="en-US"/>
              </w:rPr>
              <w:t>ИП няма необходимия потенциал и не се очаква да о</w:t>
            </w:r>
            <w:r w:rsidR="00A02660">
              <w:rPr>
                <w:rFonts w:ascii="Times New Roman" w:eastAsia="Calibri" w:hAnsi="Times New Roman" w:cs="Times New Roman"/>
                <w:sz w:val="24"/>
                <w:szCs w:val="24"/>
                <w:lang w:val="bg-BG" w:eastAsia="en-US"/>
              </w:rPr>
              <w:t xml:space="preserve">каже въздействие върху климата. </w:t>
            </w:r>
            <w:r w:rsidR="00A02660" w:rsidRPr="00A02660">
              <w:rPr>
                <w:rFonts w:ascii="Times New Roman" w:eastAsia="Calibri" w:hAnsi="Times New Roman" w:cs="Times New Roman"/>
                <w:sz w:val="24"/>
                <w:szCs w:val="24"/>
                <w:lang w:val="bg-BG" w:eastAsia="en-US"/>
              </w:rPr>
              <w:t>Въздействие върху биологичното ра</w:t>
            </w:r>
            <w:r w:rsidR="00A02660">
              <w:rPr>
                <w:rFonts w:ascii="Times New Roman" w:eastAsia="Calibri" w:hAnsi="Times New Roman" w:cs="Times New Roman"/>
                <w:sz w:val="24"/>
                <w:szCs w:val="24"/>
                <w:lang w:val="bg-BG" w:eastAsia="en-US"/>
              </w:rPr>
              <w:t xml:space="preserve">знообразие и неговите елементи. </w:t>
            </w:r>
            <w:r w:rsidR="00A02660" w:rsidRPr="00A02660">
              <w:rPr>
                <w:rFonts w:ascii="Times New Roman" w:eastAsia="Calibri" w:hAnsi="Times New Roman" w:cs="Times New Roman"/>
                <w:sz w:val="24"/>
                <w:szCs w:val="24"/>
                <w:lang w:val="bg-BG" w:eastAsia="en-US"/>
              </w:rPr>
              <w:t xml:space="preserve">ИП ще се осъществи в урегулиран поземлен имот в границите на с. </w:t>
            </w:r>
            <w:r w:rsidR="004F446E">
              <w:rPr>
                <w:rFonts w:ascii="Times New Roman" w:eastAsia="Calibri" w:hAnsi="Times New Roman" w:cs="Times New Roman"/>
                <w:sz w:val="24"/>
                <w:szCs w:val="24"/>
                <w:lang w:val="bg-BG" w:eastAsia="en-US"/>
              </w:rPr>
              <w:t>Бистрец</w:t>
            </w:r>
            <w:r w:rsidR="00A02660" w:rsidRPr="00A02660">
              <w:rPr>
                <w:rFonts w:ascii="Times New Roman" w:eastAsia="Calibri" w:hAnsi="Times New Roman" w:cs="Times New Roman"/>
                <w:sz w:val="24"/>
                <w:szCs w:val="24"/>
                <w:lang w:val="bg-BG" w:eastAsia="en-US"/>
              </w:rPr>
              <w:t>.</w:t>
            </w:r>
          </w:p>
          <w:p w:rsidR="004F446E" w:rsidRPr="004F446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A02660" w:rsidRPr="00A02660">
              <w:rPr>
                <w:rFonts w:ascii="Times New Roman" w:eastAsia="Calibri" w:hAnsi="Times New Roman" w:cs="Times New Roman"/>
                <w:sz w:val="24"/>
                <w:szCs w:val="24"/>
                <w:lang w:val="bg-BG" w:eastAsia="en-US"/>
              </w:rPr>
              <w:t xml:space="preserve">По време на строителството и експлоатацията не </w:t>
            </w:r>
            <w:r w:rsidR="004F446E">
              <w:rPr>
                <w:rFonts w:ascii="Times New Roman" w:eastAsia="Calibri" w:hAnsi="Times New Roman" w:cs="Times New Roman"/>
                <w:sz w:val="24"/>
                <w:szCs w:val="24"/>
                <w:lang w:val="bg-BG" w:eastAsia="en-US"/>
              </w:rPr>
              <w:t xml:space="preserve">се очаква негативно въздействие върху флората и фауната. </w:t>
            </w:r>
            <w:r w:rsidR="00A02660" w:rsidRPr="00A02660">
              <w:rPr>
                <w:rFonts w:ascii="Times New Roman" w:eastAsia="Calibri" w:hAnsi="Times New Roman" w:cs="Times New Roman"/>
                <w:sz w:val="24"/>
                <w:szCs w:val="24"/>
                <w:lang w:val="bg-BG" w:eastAsia="en-US"/>
              </w:rPr>
              <w:t>Характера и местоположението на ИП не предполагат пряко или косвено увреждане на</w:t>
            </w:r>
            <w:r w:rsidR="004F446E">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природни местообитания и местообитания на видове о</w:t>
            </w:r>
            <w:r w:rsidR="004F446E">
              <w:rPr>
                <w:rFonts w:ascii="Times New Roman" w:eastAsia="Calibri" w:hAnsi="Times New Roman" w:cs="Times New Roman"/>
                <w:sz w:val="24"/>
                <w:szCs w:val="24"/>
                <w:lang w:val="bg-BG" w:eastAsia="en-US"/>
              </w:rPr>
              <w:t xml:space="preserve">т защитени зони от националната </w:t>
            </w:r>
            <w:r w:rsidR="004F446E" w:rsidRPr="004F446E">
              <w:rPr>
                <w:rFonts w:ascii="Times New Roman" w:eastAsia="Calibri" w:hAnsi="Times New Roman" w:cs="Times New Roman"/>
                <w:sz w:val="24"/>
                <w:szCs w:val="24"/>
                <w:lang w:val="bg-BG" w:eastAsia="en-US"/>
              </w:rPr>
              <w:t>екологична мрежа НАТУРА 2000.</w:t>
            </w:r>
          </w:p>
          <w:p w:rsidR="004F446E" w:rsidRPr="004F446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ИП не се очаква да окаже въздействие върху биоло</w:t>
            </w:r>
            <w:r w:rsidR="004F446E">
              <w:rPr>
                <w:rFonts w:ascii="Times New Roman" w:eastAsia="Calibri" w:hAnsi="Times New Roman" w:cs="Times New Roman"/>
                <w:sz w:val="24"/>
                <w:szCs w:val="24"/>
                <w:lang w:val="bg-BG" w:eastAsia="en-US"/>
              </w:rPr>
              <w:t xml:space="preserve">гичното разнообразие и неговите </w:t>
            </w:r>
            <w:r w:rsidR="004F446E" w:rsidRPr="004F446E">
              <w:rPr>
                <w:rFonts w:ascii="Times New Roman" w:eastAsia="Calibri" w:hAnsi="Times New Roman" w:cs="Times New Roman"/>
                <w:sz w:val="24"/>
                <w:szCs w:val="24"/>
                <w:lang w:val="bg-BG" w:eastAsia="en-US"/>
              </w:rPr>
              <w:t>елементи, тъй като се намира в урбанизирана територия</w:t>
            </w:r>
            <w:r w:rsidR="004F446E">
              <w:rPr>
                <w:rFonts w:ascii="Times New Roman" w:eastAsia="Calibri" w:hAnsi="Times New Roman" w:cs="Times New Roman"/>
                <w:sz w:val="24"/>
                <w:szCs w:val="24"/>
                <w:lang w:val="bg-BG" w:eastAsia="en-US"/>
              </w:rPr>
              <w:t xml:space="preserve"> с вече установено антропогенно </w:t>
            </w:r>
            <w:r w:rsidR="004F446E" w:rsidRPr="004F446E">
              <w:rPr>
                <w:rFonts w:ascii="Times New Roman" w:eastAsia="Calibri" w:hAnsi="Times New Roman" w:cs="Times New Roman"/>
                <w:sz w:val="24"/>
                <w:szCs w:val="24"/>
                <w:lang w:val="bg-BG" w:eastAsia="en-US"/>
              </w:rPr>
              <w:t>въздействие.</w:t>
            </w:r>
          </w:p>
          <w:p w:rsidR="00990B4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Въздейст</w:t>
            </w:r>
            <w:r w:rsidR="004F446E">
              <w:rPr>
                <w:rFonts w:ascii="Times New Roman" w:eastAsia="Calibri" w:hAnsi="Times New Roman" w:cs="Times New Roman"/>
                <w:sz w:val="24"/>
                <w:szCs w:val="24"/>
                <w:lang w:val="bg-BG" w:eastAsia="en-US"/>
              </w:rPr>
              <w:t xml:space="preserve">вие върху защитените територии - </w:t>
            </w:r>
            <w:r w:rsidR="004F446E" w:rsidRPr="004F446E">
              <w:rPr>
                <w:rFonts w:ascii="Times New Roman" w:eastAsia="Calibri" w:hAnsi="Times New Roman" w:cs="Times New Roman"/>
                <w:sz w:val="24"/>
                <w:szCs w:val="24"/>
                <w:lang w:val="bg-BG" w:eastAsia="en-US"/>
              </w:rPr>
              <w:t xml:space="preserve">ИП не се очаква да окаже въздействие върху защитени </w:t>
            </w:r>
            <w:r w:rsidR="004F446E">
              <w:rPr>
                <w:rFonts w:ascii="Times New Roman" w:eastAsia="Calibri" w:hAnsi="Times New Roman" w:cs="Times New Roman"/>
                <w:sz w:val="24"/>
                <w:szCs w:val="24"/>
                <w:lang w:val="bg-BG" w:eastAsia="en-US"/>
              </w:rPr>
              <w:t xml:space="preserve">територии, тъй като не попада в </w:t>
            </w:r>
            <w:r w:rsidR="004F446E" w:rsidRPr="004F446E">
              <w:rPr>
                <w:rFonts w:ascii="Times New Roman" w:eastAsia="Calibri" w:hAnsi="Times New Roman" w:cs="Times New Roman"/>
                <w:sz w:val="24"/>
                <w:szCs w:val="24"/>
                <w:lang w:val="bg-BG" w:eastAsia="en-US"/>
              </w:rPr>
              <w:t>границите на защитена територия. Най-близката защитен</w:t>
            </w:r>
            <w:r w:rsidR="004F446E">
              <w:rPr>
                <w:rFonts w:ascii="Times New Roman" w:eastAsia="Calibri" w:hAnsi="Times New Roman" w:cs="Times New Roman"/>
                <w:sz w:val="24"/>
                <w:szCs w:val="24"/>
                <w:lang w:val="bg-BG" w:eastAsia="en-US"/>
              </w:rPr>
              <w:t xml:space="preserve">а зона от мрежата НАТУРА 2000 е </w:t>
            </w:r>
            <w:r w:rsidR="004F446E" w:rsidRPr="004F446E">
              <w:rPr>
                <w:rFonts w:ascii="Times New Roman" w:eastAsia="Calibri" w:hAnsi="Times New Roman" w:cs="Times New Roman"/>
                <w:sz w:val="24"/>
                <w:szCs w:val="24"/>
                <w:lang w:val="bg-BG" w:eastAsia="en-US"/>
              </w:rPr>
              <w:t>“Суха река”, код BG 0000107 по Директива 92/43 за опазв</w:t>
            </w:r>
            <w:r w:rsidR="004F446E">
              <w:rPr>
                <w:rFonts w:ascii="Times New Roman" w:eastAsia="Calibri" w:hAnsi="Times New Roman" w:cs="Times New Roman"/>
                <w:sz w:val="24"/>
                <w:szCs w:val="24"/>
                <w:lang w:val="bg-BG" w:eastAsia="en-US"/>
              </w:rPr>
              <w:t xml:space="preserve">ане на природните местообитания </w:t>
            </w:r>
            <w:r w:rsidR="004F446E" w:rsidRPr="004F446E">
              <w:rPr>
                <w:rFonts w:ascii="Times New Roman" w:eastAsia="Calibri" w:hAnsi="Times New Roman" w:cs="Times New Roman"/>
                <w:sz w:val="24"/>
                <w:szCs w:val="24"/>
                <w:lang w:val="bg-BG" w:eastAsia="en-US"/>
              </w:rPr>
              <w:t>и дивата фауна и флора - ПИ 065039, с. Телериг, общ. К</w:t>
            </w:r>
            <w:r w:rsidR="004F446E">
              <w:rPr>
                <w:rFonts w:ascii="Times New Roman" w:eastAsia="Calibri" w:hAnsi="Times New Roman" w:cs="Times New Roman"/>
                <w:sz w:val="24"/>
                <w:szCs w:val="24"/>
                <w:lang w:val="bg-BG" w:eastAsia="en-US"/>
              </w:rPr>
              <w:t xml:space="preserve">рушари е на около 5 км. южно от </w:t>
            </w:r>
            <w:r w:rsidR="004F446E" w:rsidRPr="004F446E">
              <w:rPr>
                <w:rFonts w:ascii="Times New Roman" w:eastAsia="Calibri" w:hAnsi="Times New Roman" w:cs="Times New Roman"/>
                <w:sz w:val="24"/>
                <w:szCs w:val="24"/>
                <w:lang w:val="bg-BG" w:eastAsia="en-US"/>
              </w:rPr>
              <w:t>защит</w:t>
            </w:r>
            <w:r>
              <w:rPr>
                <w:rFonts w:ascii="Times New Roman" w:eastAsia="Calibri" w:hAnsi="Times New Roman" w:cs="Times New Roman"/>
                <w:sz w:val="24"/>
                <w:szCs w:val="24"/>
                <w:lang w:val="bg-BG" w:eastAsia="en-US"/>
              </w:rPr>
              <w:t>ената територия.</w:t>
            </w:r>
          </w:p>
          <w:p w:rsidR="004F446E" w:rsidRPr="004F446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Pr>
                <w:rFonts w:ascii="Times New Roman" w:eastAsia="Calibri" w:hAnsi="Times New Roman" w:cs="Times New Roman"/>
                <w:sz w:val="24"/>
                <w:szCs w:val="24"/>
                <w:lang w:val="bg-BG" w:eastAsia="en-US"/>
              </w:rPr>
              <w:t>Не се очаква И</w:t>
            </w:r>
            <w:r w:rsidR="004F446E" w:rsidRPr="004F446E">
              <w:rPr>
                <w:rFonts w:ascii="Times New Roman" w:eastAsia="Calibri" w:hAnsi="Times New Roman" w:cs="Times New Roman"/>
                <w:sz w:val="24"/>
                <w:szCs w:val="24"/>
                <w:lang w:val="bg-BG" w:eastAsia="en-US"/>
              </w:rPr>
              <w:t>П да окаже</w:t>
            </w:r>
            <w:r w:rsidR="004F446E">
              <w:rPr>
                <w:rFonts w:ascii="Times New Roman" w:eastAsia="Calibri" w:hAnsi="Times New Roman" w:cs="Times New Roman"/>
                <w:sz w:val="24"/>
                <w:szCs w:val="24"/>
                <w:lang w:val="bg-BG" w:eastAsia="en-US"/>
              </w:rPr>
              <w:t xml:space="preserve"> никакво въздействие върху нея. </w:t>
            </w:r>
            <w:r w:rsidR="004F446E" w:rsidRPr="004F446E">
              <w:rPr>
                <w:rFonts w:ascii="Times New Roman" w:eastAsia="Calibri" w:hAnsi="Times New Roman" w:cs="Times New Roman"/>
                <w:sz w:val="24"/>
                <w:szCs w:val="24"/>
                <w:lang w:val="bg-BG" w:eastAsia="en-US"/>
              </w:rPr>
              <w:t>Териториалният обхват на въздействие, в резултат от реализирането на</w:t>
            </w:r>
          </w:p>
          <w:p w:rsidR="004F446E" w:rsidRPr="004F446E" w:rsidRDefault="004F446E" w:rsidP="004F446E">
            <w:pPr>
              <w:spacing w:after="0" w:line="259" w:lineRule="auto"/>
              <w:ind w:left="426" w:right="317"/>
              <w:jc w:val="both"/>
              <w:rPr>
                <w:rFonts w:ascii="Times New Roman" w:eastAsia="Calibri" w:hAnsi="Times New Roman" w:cs="Times New Roman"/>
                <w:sz w:val="24"/>
                <w:szCs w:val="24"/>
                <w:lang w:val="bg-BG" w:eastAsia="en-US"/>
              </w:rPr>
            </w:pPr>
            <w:r w:rsidRPr="004F446E">
              <w:rPr>
                <w:rFonts w:ascii="Times New Roman" w:eastAsia="Calibri" w:hAnsi="Times New Roman" w:cs="Times New Roman"/>
                <w:sz w:val="24"/>
                <w:szCs w:val="24"/>
                <w:lang w:val="bg-BG" w:eastAsia="en-US"/>
              </w:rPr>
              <w:t>инвестиционното предложение е ограничен и локален, в рамките на разглеждания имот.</w:t>
            </w:r>
          </w:p>
          <w:p w:rsidR="004F446E" w:rsidRPr="004F446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В следствие реализацията на ИП не се очаква въздейс</w:t>
            </w:r>
            <w:r w:rsidR="004F446E">
              <w:rPr>
                <w:rFonts w:ascii="Times New Roman" w:eastAsia="Calibri" w:hAnsi="Times New Roman" w:cs="Times New Roman"/>
                <w:sz w:val="24"/>
                <w:szCs w:val="24"/>
                <w:lang w:val="bg-BG" w:eastAsia="en-US"/>
              </w:rPr>
              <w:t>твие върху хората, здравето им, флората и фауната, почвите, земеползване</w:t>
            </w:r>
            <w:r w:rsidR="004F446E" w:rsidRPr="004F446E">
              <w:rPr>
                <w:rFonts w:ascii="Times New Roman" w:eastAsia="Calibri" w:hAnsi="Times New Roman" w:cs="Times New Roman"/>
                <w:sz w:val="24"/>
                <w:szCs w:val="24"/>
                <w:lang w:val="bg-BG" w:eastAsia="en-US"/>
              </w:rPr>
              <w:t>то, материалните активи, хидроло</w:t>
            </w:r>
            <w:r w:rsidR="004F446E">
              <w:rPr>
                <w:rFonts w:ascii="Times New Roman" w:eastAsia="Calibri" w:hAnsi="Times New Roman" w:cs="Times New Roman"/>
                <w:sz w:val="24"/>
                <w:szCs w:val="24"/>
                <w:lang w:val="bg-BG" w:eastAsia="en-US"/>
              </w:rPr>
              <w:t xml:space="preserve">гията и </w:t>
            </w:r>
            <w:r w:rsidR="004F446E" w:rsidRPr="004F446E">
              <w:rPr>
                <w:rFonts w:ascii="Times New Roman" w:eastAsia="Calibri" w:hAnsi="Times New Roman" w:cs="Times New Roman"/>
                <w:sz w:val="24"/>
                <w:szCs w:val="24"/>
                <w:lang w:val="bg-BG" w:eastAsia="en-US"/>
              </w:rPr>
              <w:t>качеството на водите, качеството на въздуха, климата</w:t>
            </w:r>
            <w:r w:rsidR="004F446E">
              <w:rPr>
                <w:rFonts w:ascii="Times New Roman" w:eastAsia="Calibri" w:hAnsi="Times New Roman" w:cs="Times New Roman"/>
                <w:sz w:val="24"/>
                <w:szCs w:val="24"/>
                <w:lang w:val="bg-BG" w:eastAsia="en-US"/>
              </w:rPr>
              <w:t xml:space="preserve">, шума и вибрациите, ландшафта, </w:t>
            </w:r>
            <w:r w:rsidR="004F446E" w:rsidRPr="004F446E">
              <w:rPr>
                <w:rFonts w:ascii="Times New Roman" w:eastAsia="Calibri" w:hAnsi="Times New Roman" w:cs="Times New Roman"/>
                <w:sz w:val="24"/>
                <w:szCs w:val="24"/>
                <w:lang w:val="bg-BG" w:eastAsia="en-US"/>
              </w:rPr>
              <w:t>паметниците на култур</w:t>
            </w:r>
            <w:r w:rsidR="004F446E">
              <w:rPr>
                <w:rFonts w:ascii="Times New Roman" w:eastAsia="Calibri" w:hAnsi="Times New Roman" w:cs="Times New Roman"/>
                <w:sz w:val="24"/>
                <w:szCs w:val="24"/>
                <w:lang w:val="bg-BG" w:eastAsia="en-US"/>
              </w:rPr>
              <w:t xml:space="preserve">ата и взаимовръзката между тях. </w:t>
            </w:r>
            <w:r w:rsidR="004F446E" w:rsidRPr="004F446E">
              <w:rPr>
                <w:rFonts w:ascii="Times New Roman" w:eastAsia="Calibri" w:hAnsi="Times New Roman" w:cs="Times New Roman"/>
                <w:sz w:val="24"/>
                <w:szCs w:val="24"/>
                <w:lang w:val="bg-BG" w:eastAsia="en-US"/>
              </w:rPr>
              <w:t>Строителството и експлоатацията на ИП не са свъ</w:t>
            </w:r>
            <w:r w:rsidR="004F446E">
              <w:rPr>
                <w:rFonts w:ascii="Times New Roman" w:eastAsia="Calibri" w:hAnsi="Times New Roman" w:cs="Times New Roman"/>
                <w:sz w:val="24"/>
                <w:szCs w:val="24"/>
                <w:lang w:val="bg-BG" w:eastAsia="en-US"/>
              </w:rPr>
              <w:t xml:space="preserve">рзани с емитирането на фактори, </w:t>
            </w:r>
            <w:r w:rsidR="004F446E" w:rsidRPr="004F446E">
              <w:rPr>
                <w:rFonts w:ascii="Times New Roman" w:eastAsia="Calibri" w:hAnsi="Times New Roman" w:cs="Times New Roman"/>
                <w:sz w:val="24"/>
                <w:szCs w:val="24"/>
                <w:lang w:val="bg-BG" w:eastAsia="en-US"/>
              </w:rPr>
              <w:t>които да окажат влияние върху здравния статус на населението.</w:t>
            </w:r>
          </w:p>
          <w:p w:rsidR="004F446E" w:rsidRPr="004F446E" w:rsidRDefault="004F446E" w:rsidP="004F446E">
            <w:pPr>
              <w:spacing w:after="0" w:line="259" w:lineRule="auto"/>
              <w:ind w:left="426" w:right="317"/>
              <w:jc w:val="both"/>
              <w:rPr>
                <w:rFonts w:ascii="Times New Roman" w:eastAsia="Calibri" w:hAnsi="Times New Roman" w:cs="Times New Roman"/>
                <w:sz w:val="24"/>
                <w:szCs w:val="24"/>
                <w:lang w:val="bg-BG" w:eastAsia="en-US"/>
              </w:rPr>
            </w:pPr>
            <w:r w:rsidRPr="004F446E">
              <w:rPr>
                <w:rFonts w:ascii="Times New Roman" w:eastAsia="Calibri" w:hAnsi="Times New Roman" w:cs="Times New Roman"/>
                <w:sz w:val="24"/>
                <w:szCs w:val="24"/>
                <w:lang w:val="bg-BG" w:eastAsia="en-US"/>
              </w:rPr>
              <w:t xml:space="preserve">При спазване на нормативните изисквания, </w:t>
            </w:r>
            <w:r>
              <w:rPr>
                <w:rFonts w:ascii="Times New Roman" w:eastAsia="Calibri" w:hAnsi="Times New Roman" w:cs="Times New Roman"/>
                <w:sz w:val="24"/>
                <w:szCs w:val="24"/>
                <w:lang w:val="bg-BG" w:eastAsia="en-US"/>
              </w:rPr>
              <w:t xml:space="preserve">реализацията на инвестиционното </w:t>
            </w:r>
            <w:r w:rsidRPr="004F446E">
              <w:rPr>
                <w:rFonts w:ascii="Times New Roman" w:eastAsia="Calibri" w:hAnsi="Times New Roman" w:cs="Times New Roman"/>
                <w:sz w:val="24"/>
                <w:szCs w:val="24"/>
                <w:lang w:val="bg-BG" w:eastAsia="en-US"/>
              </w:rPr>
              <w:t>предложение няма да окаже отрицателно въздействие въ</w:t>
            </w:r>
            <w:r>
              <w:rPr>
                <w:rFonts w:ascii="Times New Roman" w:eastAsia="Calibri" w:hAnsi="Times New Roman" w:cs="Times New Roman"/>
                <w:sz w:val="24"/>
                <w:szCs w:val="24"/>
                <w:lang w:val="bg-BG" w:eastAsia="en-US"/>
              </w:rPr>
              <w:t xml:space="preserve">рху здравния статус на хората и </w:t>
            </w:r>
            <w:r w:rsidRPr="004F446E">
              <w:rPr>
                <w:rFonts w:ascii="Times New Roman" w:eastAsia="Calibri" w:hAnsi="Times New Roman" w:cs="Times New Roman"/>
                <w:sz w:val="24"/>
                <w:szCs w:val="24"/>
                <w:lang w:val="bg-BG" w:eastAsia="en-US"/>
              </w:rPr>
              <w:t>околната среда.</w:t>
            </w:r>
          </w:p>
          <w:p w:rsidR="00990B4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 xml:space="preserve">Инвестиционното предложение ще се регулира в рамките </w:t>
            </w:r>
            <w:r w:rsidR="004F446E">
              <w:rPr>
                <w:rFonts w:ascii="Times New Roman" w:eastAsia="Calibri" w:hAnsi="Times New Roman" w:cs="Times New Roman"/>
                <w:sz w:val="24"/>
                <w:szCs w:val="24"/>
                <w:lang w:val="bg-BG" w:eastAsia="en-US"/>
              </w:rPr>
              <w:t xml:space="preserve">на урегулиран поземлен имот </w:t>
            </w:r>
            <w:r w:rsidR="004F446E" w:rsidRPr="004F446E">
              <w:rPr>
                <w:rFonts w:ascii="Times New Roman" w:eastAsia="Calibri" w:hAnsi="Times New Roman" w:cs="Times New Roman"/>
                <w:sz w:val="24"/>
                <w:szCs w:val="24"/>
                <w:lang w:val="bg-BG" w:eastAsia="en-US"/>
              </w:rPr>
              <w:t xml:space="preserve">в границите на с. </w:t>
            </w:r>
            <w:r w:rsidR="004F446E">
              <w:rPr>
                <w:rFonts w:ascii="Times New Roman" w:eastAsia="Calibri" w:hAnsi="Times New Roman" w:cs="Times New Roman"/>
                <w:sz w:val="24"/>
                <w:szCs w:val="24"/>
                <w:lang w:val="bg-BG" w:eastAsia="en-US"/>
              </w:rPr>
              <w:t xml:space="preserve">Бистрец. </w:t>
            </w:r>
            <w:r w:rsidR="004F446E" w:rsidRPr="004F446E">
              <w:rPr>
                <w:rFonts w:ascii="Times New Roman" w:eastAsia="Calibri" w:hAnsi="Times New Roman" w:cs="Times New Roman"/>
                <w:sz w:val="24"/>
                <w:szCs w:val="24"/>
                <w:lang w:val="bg-BG" w:eastAsia="en-US"/>
              </w:rPr>
              <w:t>Въздействие ще има само в границите на площадка</w:t>
            </w:r>
            <w:r w:rsidR="004F446E">
              <w:rPr>
                <w:rFonts w:ascii="Times New Roman" w:eastAsia="Calibri" w:hAnsi="Times New Roman" w:cs="Times New Roman"/>
                <w:sz w:val="24"/>
                <w:szCs w:val="24"/>
                <w:lang w:val="bg-BG" w:eastAsia="en-US"/>
              </w:rPr>
              <w:t xml:space="preserve">та на ИП, предвид дейностите по застрояване. </w:t>
            </w:r>
          </w:p>
          <w:p w:rsidR="00990B4E" w:rsidRDefault="00990B4E" w:rsidP="004F446E">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Въздействие от естествени и антропоген</w:t>
            </w:r>
            <w:r w:rsidR="004F446E">
              <w:rPr>
                <w:rFonts w:ascii="Times New Roman" w:eastAsia="Calibri" w:hAnsi="Times New Roman" w:cs="Times New Roman"/>
                <w:sz w:val="24"/>
                <w:szCs w:val="24"/>
                <w:lang w:val="bg-BG" w:eastAsia="en-US"/>
              </w:rPr>
              <w:t xml:space="preserve">ни вещества и процеси, различни видове отпадъци - </w:t>
            </w:r>
            <w:r w:rsidR="004F446E" w:rsidRPr="004F446E">
              <w:rPr>
                <w:rFonts w:ascii="Times New Roman" w:eastAsia="Calibri" w:hAnsi="Times New Roman" w:cs="Times New Roman"/>
                <w:sz w:val="24"/>
                <w:szCs w:val="24"/>
                <w:lang w:val="bg-BG" w:eastAsia="en-US"/>
              </w:rPr>
              <w:t>Отпадъците, образувани по време на строите</w:t>
            </w:r>
            <w:r w:rsidR="004F446E">
              <w:rPr>
                <w:rFonts w:ascii="Times New Roman" w:eastAsia="Calibri" w:hAnsi="Times New Roman" w:cs="Times New Roman"/>
                <w:sz w:val="24"/>
                <w:szCs w:val="24"/>
                <w:lang w:val="bg-BG" w:eastAsia="en-US"/>
              </w:rPr>
              <w:t xml:space="preserve">лството на ИП ще бъдат временно </w:t>
            </w:r>
            <w:r w:rsidR="004F446E" w:rsidRPr="004F446E">
              <w:rPr>
                <w:rFonts w:ascii="Times New Roman" w:eastAsia="Calibri" w:hAnsi="Times New Roman" w:cs="Times New Roman"/>
                <w:sz w:val="24"/>
                <w:szCs w:val="24"/>
                <w:lang w:val="bg-BG" w:eastAsia="en-US"/>
              </w:rPr>
              <w:t>съхранявани в границите на строителната площадка и в последствие извозвани от фирм</w:t>
            </w:r>
            <w:r w:rsidR="004F446E">
              <w:rPr>
                <w:rFonts w:ascii="Times New Roman" w:eastAsia="Calibri" w:hAnsi="Times New Roman" w:cs="Times New Roman"/>
                <w:sz w:val="24"/>
                <w:szCs w:val="24"/>
                <w:lang w:val="bg-BG" w:eastAsia="en-US"/>
              </w:rPr>
              <w:t>а</w:t>
            </w:r>
            <w:r w:rsidR="004F446E" w:rsidRPr="004F446E">
              <w:rPr>
                <w:rFonts w:ascii="Times New Roman" w:eastAsia="Calibri" w:hAnsi="Times New Roman" w:cs="Times New Roman"/>
                <w:sz w:val="24"/>
                <w:szCs w:val="24"/>
                <w:lang w:val="bg-BG" w:eastAsia="en-US"/>
              </w:rPr>
              <w:t>,</w:t>
            </w:r>
            <w:r w:rsidR="004F446E">
              <w:rPr>
                <w:rFonts w:ascii="Times New Roman" w:eastAsia="Calibri" w:hAnsi="Times New Roman" w:cs="Times New Roman"/>
                <w:sz w:val="24"/>
                <w:szCs w:val="24"/>
                <w:lang w:val="bg-BG" w:eastAsia="en-US"/>
              </w:rPr>
              <w:t xml:space="preserve"> п</w:t>
            </w:r>
            <w:r w:rsidR="004F446E" w:rsidRPr="004F446E">
              <w:rPr>
                <w:rFonts w:ascii="Times New Roman" w:eastAsia="Calibri" w:hAnsi="Times New Roman" w:cs="Times New Roman"/>
                <w:sz w:val="24"/>
                <w:szCs w:val="24"/>
                <w:lang w:val="bg-BG" w:eastAsia="en-US"/>
              </w:rPr>
              <w:t>ритежаващ</w:t>
            </w:r>
            <w:r w:rsidR="004F446E">
              <w:rPr>
                <w:rFonts w:ascii="Times New Roman" w:eastAsia="Calibri" w:hAnsi="Times New Roman" w:cs="Times New Roman"/>
                <w:sz w:val="24"/>
                <w:szCs w:val="24"/>
                <w:lang w:val="bg-BG" w:eastAsia="en-US"/>
              </w:rPr>
              <w:t xml:space="preserve">а </w:t>
            </w:r>
          </w:p>
          <w:p w:rsidR="00990B4E" w:rsidRDefault="00990B4E" w:rsidP="004F446E">
            <w:pPr>
              <w:spacing w:after="0" w:line="259" w:lineRule="auto"/>
              <w:ind w:left="426" w:right="317"/>
              <w:jc w:val="both"/>
              <w:rPr>
                <w:rFonts w:ascii="Times New Roman" w:eastAsia="Calibri" w:hAnsi="Times New Roman" w:cs="Times New Roman"/>
                <w:sz w:val="24"/>
                <w:szCs w:val="24"/>
                <w:lang w:val="bg-BG" w:eastAsia="en-US"/>
              </w:rPr>
            </w:pPr>
          </w:p>
          <w:p w:rsidR="00990B4E" w:rsidRDefault="00990B4E" w:rsidP="004F446E">
            <w:pPr>
              <w:spacing w:after="0" w:line="259" w:lineRule="auto"/>
              <w:ind w:left="426" w:right="317"/>
              <w:jc w:val="both"/>
              <w:rPr>
                <w:rFonts w:ascii="Times New Roman" w:eastAsia="Calibri" w:hAnsi="Times New Roman" w:cs="Times New Roman"/>
                <w:sz w:val="24"/>
                <w:szCs w:val="24"/>
                <w:lang w:val="bg-BG" w:eastAsia="en-US"/>
              </w:rPr>
            </w:pPr>
          </w:p>
          <w:p w:rsidR="004F446E" w:rsidRPr="004F446E" w:rsidRDefault="004F446E" w:rsidP="004F446E">
            <w:pPr>
              <w:spacing w:after="0" w:line="259" w:lineRule="auto"/>
              <w:ind w:left="426" w:right="317"/>
              <w:jc w:val="both"/>
              <w:rPr>
                <w:rFonts w:ascii="Times New Roman" w:eastAsia="Calibri" w:hAnsi="Times New Roman" w:cs="Times New Roman"/>
                <w:sz w:val="24"/>
                <w:szCs w:val="24"/>
                <w:lang w:val="bg-BG" w:eastAsia="en-US"/>
              </w:rPr>
            </w:pPr>
            <w:r w:rsidRPr="004F446E">
              <w:rPr>
                <w:rFonts w:ascii="Times New Roman" w:eastAsia="Calibri" w:hAnsi="Times New Roman" w:cs="Times New Roman"/>
                <w:sz w:val="24"/>
                <w:szCs w:val="24"/>
                <w:lang w:val="bg-BG" w:eastAsia="en-US"/>
              </w:rPr>
              <w:t>необходимото разрешително за извършване па дейността.</w:t>
            </w:r>
          </w:p>
          <w:p w:rsidR="004F446E" w:rsidRPr="004F446E" w:rsidRDefault="004F446E" w:rsidP="004F446E">
            <w:pPr>
              <w:spacing w:after="0" w:line="259" w:lineRule="auto"/>
              <w:ind w:left="426" w:right="317"/>
              <w:jc w:val="both"/>
              <w:rPr>
                <w:rFonts w:ascii="Times New Roman" w:eastAsia="Calibri" w:hAnsi="Times New Roman" w:cs="Times New Roman"/>
                <w:sz w:val="24"/>
                <w:szCs w:val="24"/>
                <w:lang w:val="bg-BG" w:eastAsia="en-US"/>
              </w:rPr>
            </w:pPr>
            <w:r w:rsidRPr="004F446E">
              <w:rPr>
                <w:rFonts w:ascii="Times New Roman" w:eastAsia="Calibri" w:hAnsi="Times New Roman" w:cs="Times New Roman"/>
                <w:sz w:val="24"/>
                <w:szCs w:val="24"/>
                <w:lang w:val="bg-BG" w:eastAsia="en-US"/>
              </w:rPr>
              <w:t>С приключване на строителните работи ще се преуста</w:t>
            </w:r>
            <w:r>
              <w:rPr>
                <w:rFonts w:ascii="Times New Roman" w:eastAsia="Calibri" w:hAnsi="Times New Roman" w:cs="Times New Roman"/>
                <w:sz w:val="24"/>
                <w:szCs w:val="24"/>
                <w:lang w:val="bg-BG" w:eastAsia="en-US"/>
              </w:rPr>
              <w:t xml:space="preserve">нови генерирането на строителни </w:t>
            </w:r>
            <w:r w:rsidRPr="004F446E">
              <w:rPr>
                <w:rFonts w:ascii="Times New Roman" w:eastAsia="Calibri" w:hAnsi="Times New Roman" w:cs="Times New Roman"/>
                <w:sz w:val="24"/>
                <w:szCs w:val="24"/>
                <w:lang w:val="bg-BG" w:eastAsia="en-US"/>
              </w:rPr>
              <w:t>отпадъци, освен в случаите, в които се налагат ремонтни работи на вече изградения обект.</w:t>
            </w:r>
          </w:p>
          <w:p w:rsidR="004F446E" w:rsidRPr="004F446E" w:rsidRDefault="004F446E" w:rsidP="00990B4E">
            <w:pPr>
              <w:spacing w:after="0" w:line="259" w:lineRule="auto"/>
              <w:ind w:left="426" w:right="317"/>
              <w:jc w:val="both"/>
              <w:rPr>
                <w:rFonts w:ascii="Times New Roman" w:eastAsia="Calibri" w:hAnsi="Times New Roman" w:cs="Times New Roman"/>
                <w:sz w:val="24"/>
                <w:szCs w:val="24"/>
                <w:lang w:val="bg-BG" w:eastAsia="en-US"/>
              </w:rPr>
            </w:pPr>
            <w:r w:rsidRPr="004F446E">
              <w:rPr>
                <w:rFonts w:ascii="Times New Roman" w:eastAsia="Calibri" w:hAnsi="Times New Roman" w:cs="Times New Roman"/>
                <w:sz w:val="24"/>
                <w:szCs w:val="24"/>
                <w:lang w:val="bg-BG" w:eastAsia="en-US"/>
              </w:rPr>
              <w:t>Производствения отпадък от процеса представлява би</w:t>
            </w:r>
            <w:r>
              <w:rPr>
                <w:rFonts w:ascii="Times New Roman" w:eastAsia="Calibri" w:hAnsi="Times New Roman" w:cs="Times New Roman"/>
                <w:sz w:val="24"/>
                <w:szCs w:val="24"/>
                <w:lang w:val="bg-BG" w:eastAsia="en-US"/>
              </w:rPr>
              <w:t xml:space="preserve">оразградим отпадък, който ще се </w:t>
            </w:r>
            <w:r w:rsidRPr="004F446E">
              <w:rPr>
                <w:rFonts w:ascii="Times New Roman" w:eastAsia="Calibri" w:hAnsi="Times New Roman" w:cs="Times New Roman"/>
                <w:sz w:val="24"/>
                <w:szCs w:val="24"/>
                <w:lang w:val="bg-BG" w:eastAsia="en-US"/>
              </w:rPr>
              <w:t>опо</w:t>
            </w:r>
            <w:r>
              <w:rPr>
                <w:rFonts w:ascii="Times New Roman" w:eastAsia="Calibri" w:hAnsi="Times New Roman" w:cs="Times New Roman"/>
                <w:sz w:val="24"/>
                <w:szCs w:val="24"/>
                <w:lang w:val="bg-BG" w:eastAsia="en-US"/>
              </w:rPr>
              <w:t xml:space="preserve">лзотворява за торене. </w:t>
            </w:r>
            <w:r w:rsidRPr="004F446E">
              <w:rPr>
                <w:rFonts w:ascii="Times New Roman" w:eastAsia="Calibri" w:hAnsi="Times New Roman" w:cs="Times New Roman"/>
                <w:sz w:val="24"/>
                <w:szCs w:val="24"/>
                <w:lang w:val="bg-BG" w:eastAsia="en-US"/>
              </w:rPr>
              <w:t>Образуваните по време на строителството и експлоата</w:t>
            </w:r>
            <w:r>
              <w:rPr>
                <w:rFonts w:ascii="Times New Roman" w:eastAsia="Calibri" w:hAnsi="Times New Roman" w:cs="Times New Roman"/>
                <w:sz w:val="24"/>
                <w:szCs w:val="24"/>
                <w:lang w:val="bg-BG" w:eastAsia="en-US"/>
              </w:rPr>
              <w:t xml:space="preserve">цията битови отпадъци, ще бъдат </w:t>
            </w:r>
            <w:r w:rsidRPr="004F446E">
              <w:rPr>
                <w:rFonts w:ascii="Times New Roman" w:eastAsia="Calibri" w:hAnsi="Times New Roman" w:cs="Times New Roman"/>
                <w:sz w:val="24"/>
                <w:szCs w:val="24"/>
                <w:lang w:val="bg-BG" w:eastAsia="en-US"/>
              </w:rPr>
              <w:t xml:space="preserve">събирани в специално предназначени за целта контейнери </w:t>
            </w:r>
            <w:r>
              <w:rPr>
                <w:rFonts w:ascii="Times New Roman" w:eastAsia="Calibri" w:hAnsi="Times New Roman" w:cs="Times New Roman"/>
                <w:sz w:val="24"/>
                <w:szCs w:val="24"/>
                <w:lang w:val="bg-BG" w:eastAsia="en-US"/>
              </w:rPr>
              <w:t>и ще бъдат периодично извозвани</w:t>
            </w:r>
            <w:r w:rsidRPr="004F446E">
              <w:rPr>
                <w:rFonts w:ascii="Times New Roman" w:eastAsia="Calibri" w:hAnsi="Times New Roman" w:cs="Times New Roman"/>
                <w:sz w:val="24"/>
                <w:szCs w:val="24"/>
                <w:lang w:val="bg-BG" w:eastAsia="en-US"/>
              </w:rPr>
              <w:t>.</w:t>
            </w:r>
          </w:p>
          <w:p w:rsidR="00C25042" w:rsidRPr="0099224F" w:rsidRDefault="00990B4E" w:rsidP="007D311A">
            <w:pPr>
              <w:spacing w:after="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4F446E" w:rsidRPr="004F446E">
              <w:rPr>
                <w:rFonts w:ascii="Times New Roman" w:eastAsia="Calibri" w:hAnsi="Times New Roman" w:cs="Times New Roman"/>
                <w:sz w:val="24"/>
                <w:szCs w:val="24"/>
                <w:lang w:val="bg-BG" w:eastAsia="en-US"/>
              </w:rPr>
              <w:t>Въздействие на рискови енергийни източниц</w:t>
            </w:r>
            <w:r w:rsidR="004F446E">
              <w:rPr>
                <w:rFonts w:ascii="Times New Roman" w:eastAsia="Calibri" w:hAnsi="Times New Roman" w:cs="Times New Roman"/>
                <w:sz w:val="24"/>
                <w:szCs w:val="24"/>
                <w:lang w:val="bg-BG" w:eastAsia="en-US"/>
              </w:rPr>
              <w:t>и — шумове, вибрации, радиации</w:t>
            </w:r>
            <w:r w:rsidR="004F446E" w:rsidRPr="004F446E">
              <w:rPr>
                <w:rFonts w:ascii="Times New Roman" w:eastAsia="Calibri" w:hAnsi="Times New Roman" w:cs="Times New Roman"/>
                <w:sz w:val="24"/>
                <w:szCs w:val="24"/>
                <w:lang w:val="bg-BG" w:eastAsia="en-US"/>
              </w:rPr>
              <w:t xml:space="preserve"> и някой г</w:t>
            </w:r>
            <w:r w:rsidR="004F446E">
              <w:rPr>
                <w:rFonts w:ascii="Times New Roman" w:eastAsia="Calibri" w:hAnsi="Times New Roman" w:cs="Times New Roman"/>
                <w:sz w:val="24"/>
                <w:szCs w:val="24"/>
                <w:lang w:val="bg-BG" w:eastAsia="en-US"/>
              </w:rPr>
              <w:t xml:space="preserve">енетично модифицирани организми - </w:t>
            </w:r>
            <w:r w:rsidR="004F446E" w:rsidRPr="004F446E">
              <w:rPr>
                <w:rFonts w:ascii="Times New Roman" w:eastAsia="Calibri" w:hAnsi="Times New Roman" w:cs="Times New Roman"/>
                <w:sz w:val="24"/>
                <w:szCs w:val="24"/>
                <w:lang w:val="bg-BG" w:eastAsia="en-US"/>
              </w:rPr>
              <w:t>По време на строителството се очаква да има кратко</w:t>
            </w:r>
            <w:r w:rsidR="004F446E">
              <w:rPr>
                <w:rFonts w:ascii="Times New Roman" w:eastAsia="Calibri" w:hAnsi="Times New Roman" w:cs="Times New Roman"/>
                <w:sz w:val="24"/>
                <w:szCs w:val="24"/>
                <w:lang w:val="bg-BG" w:eastAsia="en-US"/>
              </w:rPr>
              <w:t xml:space="preserve"> и локално въздействие на шум и </w:t>
            </w:r>
            <w:r w:rsidR="004F446E" w:rsidRPr="004F446E">
              <w:rPr>
                <w:rFonts w:ascii="Times New Roman" w:eastAsia="Calibri" w:hAnsi="Times New Roman" w:cs="Times New Roman"/>
                <w:sz w:val="24"/>
                <w:szCs w:val="24"/>
                <w:lang w:val="bg-BG" w:eastAsia="en-US"/>
              </w:rPr>
              <w:t>вибрации. Въздействието ще е временно само за периода на СМР и се отнася предим</w:t>
            </w:r>
            <w:r w:rsidR="004F446E">
              <w:rPr>
                <w:rFonts w:ascii="Times New Roman" w:eastAsia="Calibri" w:hAnsi="Times New Roman" w:cs="Times New Roman"/>
                <w:sz w:val="24"/>
                <w:szCs w:val="24"/>
                <w:lang w:val="bg-BG" w:eastAsia="en-US"/>
              </w:rPr>
              <w:t xml:space="preserve">но за </w:t>
            </w:r>
            <w:r w:rsidR="004F446E" w:rsidRPr="004F446E">
              <w:rPr>
                <w:rFonts w:ascii="Times New Roman" w:eastAsia="Calibri" w:hAnsi="Times New Roman" w:cs="Times New Roman"/>
                <w:sz w:val="24"/>
                <w:szCs w:val="24"/>
                <w:lang w:val="bg-BG" w:eastAsia="en-US"/>
              </w:rPr>
              <w:t>работната среда. По време на експлоатацията възде</w:t>
            </w:r>
            <w:r w:rsidR="004F446E">
              <w:rPr>
                <w:rFonts w:ascii="Times New Roman" w:eastAsia="Calibri" w:hAnsi="Times New Roman" w:cs="Times New Roman"/>
                <w:sz w:val="24"/>
                <w:szCs w:val="24"/>
                <w:lang w:val="bg-BG" w:eastAsia="en-US"/>
              </w:rPr>
              <w:t xml:space="preserve">йствието ще минимално с локален характер. </w:t>
            </w:r>
            <w:r w:rsidR="004F446E" w:rsidRPr="004F446E">
              <w:rPr>
                <w:rFonts w:ascii="Times New Roman" w:eastAsia="Calibri" w:hAnsi="Times New Roman" w:cs="Times New Roman"/>
                <w:sz w:val="24"/>
                <w:szCs w:val="24"/>
                <w:lang w:val="bg-BG" w:eastAsia="en-US"/>
              </w:rPr>
              <w:t>Не се очаква въздействие на шум извън границите</w:t>
            </w:r>
            <w:r w:rsidR="004F446E">
              <w:rPr>
                <w:rFonts w:ascii="Times New Roman" w:eastAsia="Calibri" w:hAnsi="Times New Roman" w:cs="Times New Roman"/>
                <w:sz w:val="24"/>
                <w:szCs w:val="24"/>
                <w:lang w:val="bg-BG" w:eastAsia="en-US"/>
              </w:rPr>
              <w:t xml:space="preserve"> на площадката. Инвестиционното </w:t>
            </w:r>
            <w:r w:rsidR="004F446E" w:rsidRPr="004F446E">
              <w:rPr>
                <w:rFonts w:ascii="Times New Roman" w:eastAsia="Calibri" w:hAnsi="Times New Roman" w:cs="Times New Roman"/>
                <w:sz w:val="24"/>
                <w:szCs w:val="24"/>
                <w:lang w:val="bg-BG" w:eastAsia="en-US"/>
              </w:rPr>
              <w:t>предложение не е източник на радиации. Инвестиционното предложение не е свързано</w:t>
            </w:r>
            <w:r w:rsidR="004F446E">
              <w:rPr>
                <w:rFonts w:ascii="Times New Roman" w:eastAsia="Calibri" w:hAnsi="Times New Roman" w:cs="Times New Roman"/>
                <w:sz w:val="24"/>
                <w:szCs w:val="24"/>
                <w:lang w:val="bg-BG" w:eastAsia="en-US"/>
              </w:rPr>
              <w:t xml:space="preserve"> с </w:t>
            </w:r>
            <w:r w:rsidR="004F446E" w:rsidRPr="004F446E">
              <w:rPr>
                <w:rFonts w:ascii="Times New Roman" w:eastAsia="Calibri" w:hAnsi="Times New Roman" w:cs="Times New Roman"/>
                <w:sz w:val="24"/>
                <w:szCs w:val="24"/>
                <w:lang w:val="bg-BG" w:eastAsia="en-US"/>
              </w:rPr>
              <w:t>употреба или отглеждане на генетично модифицирани организми.</w:t>
            </w:r>
            <w:r w:rsidR="004F446E" w:rsidRPr="004F446E">
              <w:rPr>
                <w:rFonts w:ascii="Times New Roman" w:eastAsia="Calibri" w:hAnsi="Times New Roman" w:cs="Times New Roman"/>
                <w:sz w:val="24"/>
                <w:szCs w:val="24"/>
                <w:lang w:val="bg-BG" w:eastAsia="en-US"/>
              </w:rPr>
              <w:cr/>
            </w:r>
          </w:p>
          <w:p w:rsidR="00990B4E" w:rsidRDefault="0099224F" w:rsidP="00237712">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237712">
              <w:rPr>
                <w:rFonts w:ascii="Times New Roman" w:eastAsia="Calibri" w:hAnsi="Times New Roman" w:cs="Times New Roman"/>
                <w:b/>
                <w:sz w:val="24"/>
                <w:szCs w:val="24"/>
                <w:lang w:val="bg-BG" w:eastAsia="en-US"/>
              </w:rPr>
              <w:t>Въздействие върху елементи от Националната екологична мрежа, включително на разположените в близост</w:t>
            </w:r>
            <w:r w:rsidR="00237712">
              <w:rPr>
                <w:rFonts w:ascii="Times New Roman" w:eastAsia="Calibri" w:hAnsi="Times New Roman" w:cs="Times New Roman"/>
                <w:b/>
                <w:sz w:val="24"/>
                <w:szCs w:val="24"/>
                <w:lang w:val="bg-BG" w:eastAsia="en-US"/>
              </w:rPr>
              <w:t xml:space="preserve"> до инвестиционното предложение </w:t>
            </w:r>
          </w:p>
          <w:p w:rsidR="00237712" w:rsidRPr="00237712" w:rsidRDefault="00990B4E" w:rsidP="00990B4E">
            <w:pPr>
              <w:spacing w:after="160" w:line="259" w:lineRule="auto"/>
              <w:ind w:left="720"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Територията, предмет на инвестиционното предложение, не засяга защитени</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територии, КОРИНЕ места, Рамсарски места, флористично важни места, орнитологични</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важни места. Територията, на която ще се реализира ИП не попада в защитени зони от</w:t>
            </w:r>
            <w:r w:rsidR="00237712">
              <w:rPr>
                <w:rFonts w:ascii="Times New Roman" w:eastAsia="Calibri" w:hAnsi="Times New Roman" w:cs="Times New Roman"/>
                <w:sz w:val="24"/>
                <w:szCs w:val="24"/>
                <w:lang w:val="bg-BG" w:eastAsia="en-US"/>
              </w:rPr>
              <w:t xml:space="preserve"> мрежата НАТУРА 2000. </w:t>
            </w:r>
            <w:r w:rsidR="00237712" w:rsidRPr="00237712">
              <w:rPr>
                <w:rFonts w:ascii="Times New Roman" w:eastAsia="Calibri" w:hAnsi="Times New Roman" w:cs="Times New Roman"/>
                <w:sz w:val="24"/>
                <w:szCs w:val="24"/>
                <w:lang w:val="bg-BG" w:eastAsia="en-US"/>
              </w:rPr>
              <w:t>Най-близката защитена зона от мрежата НАТУРА 2000 е “Суха река”, код BG</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0000107 по Директива 92/43 за опазване на природните местообитания и дивата фауна и</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 xml:space="preserve">флора - ПИ 065039, с. Телериг, общ. Крушари е на около </w:t>
            </w:r>
            <w:r w:rsidR="00237712">
              <w:rPr>
                <w:rFonts w:ascii="Times New Roman" w:eastAsia="Calibri" w:hAnsi="Times New Roman" w:cs="Times New Roman"/>
                <w:sz w:val="24"/>
                <w:szCs w:val="24"/>
                <w:lang w:val="bg-BG" w:eastAsia="en-US"/>
              </w:rPr>
              <w:t>5</w:t>
            </w:r>
            <w:r w:rsidR="00237712" w:rsidRPr="00237712">
              <w:rPr>
                <w:rFonts w:ascii="Times New Roman" w:eastAsia="Calibri" w:hAnsi="Times New Roman" w:cs="Times New Roman"/>
                <w:sz w:val="24"/>
                <w:szCs w:val="24"/>
                <w:lang w:val="bg-BG" w:eastAsia="en-US"/>
              </w:rPr>
              <w:t xml:space="preserve"> км. южно от защитената</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територия. Реализацията на инвестиционното предложение няма да предизвиква</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въздействие върху елементите на Националната екологична мрежа и защитената зона по</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“Натура 2000”, които са разположени отдалечено от площадката.</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Евентуалното въздействие върху защитената зона по “Натура 2000” ще е следното:</w:t>
            </w:r>
          </w:p>
          <w:p w:rsidR="00237712" w:rsidRPr="00237712" w:rsidRDefault="00237712" w:rsidP="00990B4E">
            <w:pPr>
              <w:pStyle w:val="a6"/>
              <w:numPr>
                <w:ilvl w:val="1"/>
                <w:numId w:val="10"/>
              </w:numPr>
              <w:spacing w:after="160" w:line="259" w:lineRule="auto"/>
              <w:ind w:left="851" w:right="317"/>
              <w:jc w:val="both"/>
              <w:rPr>
                <w:rFonts w:ascii="Times New Roman" w:eastAsia="Calibri" w:hAnsi="Times New Roman" w:cs="Times New Roman"/>
                <w:sz w:val="24"/>
                <w:szCs w:val="24"/>
                <w:lang w:val="bg-BG" w:eastAsia="en-US"/>
              </w:rPr>
            </w:pPr>
            <w:r w:rsidRPr="00237712">
              <w:rPr>
                <w:rFonts w:ascii="Times New Roman" w:eastAsia="Calibri" w:hAnsi="Times New Roman" w:cs="Times New Roman"/>
                <w:b/>
                <w:sz w:val="24"/>
                <w:szCs w:val="24"/>
                <w:lang w:val="bg-BG" w:eastAsia="en-US"/>
              </w:rPr>
              <w:t>Прогноза за въздействието върху съществуващата растителност</w:t>
            </w:r>
            <w:r>
              <w:rPr>
                <w:rFonts w:ascii="Times New Roman" w:eastAsia="Calibri" w:hAnsi="Times New Roman" w:cs="Times New Roman"/>
                <w:sz w:val="24"/>
                <w:szCs w:val="24"/>
                <w:lang w:val="bg-BG" w:eastAsia="en-US"/>
              </w:rPr>
              <w:t xml:space="preserve"> - </w:t>
            </w:r>
            <w:r w:rsidRPr="00237712">
              <w:rPr>
                <w:rFonts w:ascii="Times New Roman" w:eastAsia="Calibri" w:hAnsi="Times New Roman" w:cs="Times New Roman"/>
                <w:sz w:val="24"/>
                <w:szCs w:val="24"/>
                <w:lang w:val="bg-BG" w:eastAsia="en-US"/>
              </w:rPr>
              <w:t>При реализацията на проекта не се очаква отрицателно въздействие върху</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растителността в района. Изграждането и експлоатацията на ИП и съпътстващите</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инфраструктурни връзки няма да засегне площи с естествена растителност. Унищожаването</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на рудералната растителност няма да се отрази върху състоянието на автохтонната (коренна)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флора в района и растителното биоразнообразие като цяло. Няма да бъдат унищожени</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типове природни местообитания, включени в Приложение № 1 на ЗБР.</w:t>
            </w:r>
          </w:p>
          <w:p w:rsidR="00990B4E" w:rsidRPr="00990B4E" w:rsidRDefault="00237712" w:rsidP="00990B4E">
            <w:pPr>
              <w:pStyle w:val="a6"/>
              <w:numPr>
                <w:ilvl w:val="1"/>
                <w:numId w:val="10"/>
              </w:numPr>
              <w:spacing w:after="160" w:line="259" w:lineRule="auto"/>
              <w:ind w:left="851" w:right="317"/>
              <w:jc w:val="both"/>
              <w:rPr>
                <w:rFonts w:ascii="Times New Roman" w:eastAsia="Calibri" w:hAnsi="Times New Roman" w:cs="Times New Roman"/>
                <w:b/>
                <w:sz w:val="24"/>
                <w:szCs w:val="24"/>
                <w:lang w:val="bg-BG" w:eastAsia="en-US"/>
              </w:rPr>
            </w:pPr>
            <w:r w:rsidRPr="00237712">
              <w:rPr>
                <w:rFonts w:ascii="Times New Roman" w:eastAsia="Calibri" w:hAnsi="Times New Roman" w:cs="Times New Roman"/>
                <w:b/>
                <w:sz w:val="24"/>
                <w:szCs w:val="24"/>
                <w:lang w:val="bg-BG" w:eastAsia="en-US"/>
              </w:rPr>
              <w:t>Прогноза за въздействието върху животинския свят</w:t>
            </w:r>
            <w:r>
              <w:rPr>
                <w:rFonts w:ascii="Times New Roman" w:eastAsia="Calibri" w:hAnsi="Times New Roman" w:cs="Times New Roman"/>
                <w:b/>
                <w:sz w:val="24"/>
                <w:szCs w:val="24"/>
                <w:lang w:val="bg-BG" w:eastAsia="en-US"/>
              </w:rPr>
              <w:t xml:space="preserve"> - </w:t>
            </w:r>
            <w:r w:rsidRPr="00237712">
              <w:rPr>
                <w:rFonts w:ascii="Times New Roman" w:eastAsia="Calibri" w:hAnsi="Times New Roman" w:cs="Times New Roman"/>
                <w:sz w:val="24"/>
                <w:szCs w:val="24"/>
                <w:lang w:val="bg-BG" w:eastAsia="en-US"/>
              </w:rPr>
              <w:t>Върху представителите на животинския свят няма да бъде оказано значително</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негативно влияние, тъй като преобладаващата част от техните малочислени популации са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изтласкани от близостта на жилищната зона на населеното място. Размножаването им няма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да се потисне, тъй като се очаква само известен прогонващ ефект, който няма да повлияе и</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върху числеността и плътността на популациите, като не се очаква унищожаването на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биологични видове, както но време на строително-монтажните работи, така и при</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експлоатацията.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На територията, където ще се реализира инвестиционното предложение няма добри</w:t>
            </w:r>
            <w:r>
              <w:rPr>
                <w:rFonts w:ascii="Times New Roman" w:eastAsia="Calibri" w:hAnsi="Times New Roman" w:cs="Times New Roman"/>
                <w:sz w:val="24"/>
                <w:szCs w:val="24"/>
                <w:lang w:val="bg-BG" w:eastAsia="en-US"/>
              </w:rPr>
              <w:t xml:space="preserve"> условия за о</w:t>
            </w:r>
            <w:r w:rsidRPr="00237712">
              <w:rPr>
                <w:rFonts w:ascii="Times New Roman" w:eastAsia="Calibri" w:hAnsi="Times New Roman" w:cs="Times New Roman"/>
                <w:sz w:val="24"/>
                <w:szCs w:val="24"/>
                <w:lang w:val="bg-BG" w:eastAsia="en-US"/>
              </w:rPr>
              <w:t>битание на животински видове, гнездене и укриване на птици.</w:t>
            </w:r>
          </w:p>
          <w:p w:rsidR="00990B4E" w:rsidRPr="00990B4E" w:rsidRDefault="00990B4E" w:rsidP="00990B4E">
            <w:pPr>
              <w:pStyle w:val="a6"/>
              <w:spacing w:after="160" w:line="259" w:lineRule="auto"/>
              <w:ind w:left="851" w:right="317"/>
              <w:jc w:val="both"/>
              <w:rPr>
                <w:rFonts w:ascii="Times New Roman" w:eastAsia="Calibri" w:hAnsi="Times New Roman" w:cs="Times New Roman"/>
                <w:b/>
                <w:sz w:val="24"/>
                <w:szCs w:val="24"/>
                <w:lang w:val="bg-BG" w:eastAsia="en-US"/>
              </w:rPr>
            </w:pPr>
          </w:p>
          <w:p w:rsidR="00990B4E" w:rsidRPr="00990B4E" w:rsidRDefault="00990B4E" w:rsidP="00990B4E">
            <w:pPr>
              <w:pStyle w:val="a6"/>
              <w:spacing w:after="160" w:line="259" w:lineRule="auto"/>
              <w:ind w:left="851" w:right="317"/>
              <w:jc w:val="both"/>
              <w:rPr>
                <w:rFonts w:ascii="Times New Roman" w:eastAsia="Calibri" w:hAnsi="Times New Roman" w:cs="Times New Roman"/>
                <w:b/>
                <w:sz w:val="24"/>
                <w:szCs w:val="24"/>
                <w:lang w:val="bg-BG" w:eastAsia="en-US"/>
              </w:rPr>
            </w:pPr>
          </w:p>
          <w:p w:rsidR="00990B4E" w:rsidRPr="00990B4E" w:rsidRDefault="00990B4E" w:rsidP="00990B4E">
            <w:pPr>
              <w:pStyle w:val="a6"/>
              <w:spacing w:after="160" w:line="259" w:lineRule="auto"/>
              <w:ind w:left="851" w:right="317"/>
              <w:jc w:val="both"/>
              <w:rPr>
                <w:rFonts w:ascii="Times New Roman" w:eastAsia="Calibri" w:hAnsi="Times New Roman" w:cs="Times New Roman"/>
                <w:b/>
                <w:sz w:val="24"/>
                <w:szCs w:val="24"/>
                <w:lang w:val="bg-BG" w:eastAsia="en-US"/>
              </w:rPr>
            </w:pPr>
          </w:p>
          <w:p w:rsidR="00237712" w:rsidRPr="00237712" w:rsidRDefault="00237712" w:rsidP="00990B4E">
            <w:pPr>
              <w:pStyle w:val="a6"/>
              <w:spacing w:after="160" w:line="259" w:lineRule="auto"/>
              <w:ind w:left="567" w:right="317"/>
              <w:jc w:val="both"/>
              <w:rPr>
                <w:rFonts w:ascii="Times New Roman" w:eastAsia="Calibri" w:hAnsi="Times New Roman" w:cs="Times New Roman"/>
                <w:b/>
                <w:sz w:val="24"/>
                <w:szCs w:val="24"/>
                <w:lang w:val="bg-BG" w:eastAsia="en-US"/>
              </w:rPr>
            </w:pPr>
            <w:r w:rsidRPr="00237712">
              <w:rPr>
                <w:rFonts w:ascii="Times New Roman" w:eastAsia="Calibri" w:hAnsi="Times New Roman" w:cs="Times New Roman"/>
                <w:sz w:val="24"/>
                <w:szCs w:val="24"/>
                <w:lang w:val="bg-BG" w:eastAsia="en-US"/>
              </w:rPr>
              <w:t xml:space="preserve"> Тъй като в</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близост до площадката няма влажни биотопи и няма условия за изхранването на прелетните</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и зимуващите птици не се очаква отрицателно въздействие върху биологичните видове и поспециално върху орнитофауната с оглед използването на прилежащите територии за почивка</w:t>
            </w:r>
            <w:r>
              <w:rPr>
                <w:rFonts w:ascii="Times New Roman" w:eastAsia="Calibri" w:hAnsi="Times New Roman" w:cs="Times New Roman"/>
                <w:sz w:val="24"/>
                <w:szCs w:val="24"/>
                <w:lang w:val="bg-BG" w:eastAsia="en-US"/>
              </w:rPr>
              <w:t xml:space="preserve"> </w:t>
            </w:r>
            <w:r w:rsidRPr="00237712">
              <w:rPr>
                <w:rFonts w:ascii="Times New Roman" w:eastAsia="Calibri" w:hAnsi="Times New Roman" w:cs="Times New Roman"/>
                <w:sz w:val="24"/>
                <w:szCs w:val="24"/>
                <w:lang w:val="bg-BG" w:eastAsia="en-US"/>
              </w:rPr>
              <w:t>по време на прелета.</w:t>
            </w:r>
          </w:p>
          <w:p w:rsidR="00237712" w:rsidRPr="00237712" w:rsidRDefault="00990B4E" w:rsidP="007D311A">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Не се очаква негативно въздействие върху представ</w:t>
            </w:r>
            <w:r w:rsidR="00237712">
              <w:rPr>
                <w:rFonts w:ascii="Times New Roman" w:eastAsia="Calibri" w:hAnsi="Times New Roman" w:cs="Times New Roman"/>
                <w:sz w:val="24"/>
                <w:szCs w:val="24"/>
                <w:lang w:val="bg-BG" w:eastAsia="en-US"/>
              </w:rPr>
              <w:t xml:space="preserve">ителите на бозайната фауна, тъй </w:t>
            </w:r>
            <w:r w:rsidR="00237712" w:rsidRPr="00237712">
              <w:rPr>
                <w:rFonts w:ascii="Times New Roman" w:eastAsia="Calibri" w:hAnsi="Times New Roman" w:cs="Times New Roman"/>
                <w:sz w:val="24"/>
                <w:szCs w:val="24"/>
                <w:lang w:val="bg-BG" w:eastAsia="en-US"/>
              </w:rPr>
              <w:t xml:space="preserve">като числеността на популациите им е ниска и е свързана </w:t>
            </w:r>
            <w:r w:rsidR="00237712">
              <w:rPr>
                <w:rFonts w:ascii="Times New Roman" w:eastAsia="Calibri" w:hAnsi="Times New Roman" w:cs="Times New Roman"/>
                <w:sz w:val="24"/>
                <w:szCs w:val="24"/>
                <w:lang w:val="bg-BG" w:eastAsia="en-US"/>
              </w:rPr>
              <w:t xml:space="preserve">главно с антропогенната дейност предвид близостта на селото. </w:t>
            </w:r>
            <w:r w:rsidR="00237712" w:rsidRPr="00237712">
              <w:rPr>
                <w:rFonts w:ascii="Times New Roman" w:eastAsia="Calibri" w:hAnsi="Times New Roman" w:cs="Times New Roman"/>
                <w:sz w:val="24"/>
                <w:szCs w:val="24"/>
                <w:lang w:val="bg-BG" w:eastAsia="en-US"/>
              </w:rPr>
              <w:t>Предвид обстоятелството, че повечето от характерните</w:t>
            </w:r>
            <w:r w:rsidR="00237712">
              <w:rPr>
                <w:rFonts w:ascii="Times New Roman" w:eastAsia="Calibri" w:hAnsi="Times New Roman" w:cs="Times New Roman"/>
                <w:sz w:val="24"/>
                <w:szCs w:val="24"/>
                <w:lang w:val="bg-BG" w:eastAsia="en-US"/>
              </w:rPr>
              <w:t xml:space="preserve"> за района видове са с различна </w:t>
            </w:r>
            <w:r w:rsidR="00237712" w:rsidRPr="00237712">
              <w:rPr>
                <w:rFonts w:ascii="Times New Roman" w:eastAsia="Calibri" w:hAnsi="Times New Roman" w:cs="Times New Roman"/>
                <w:sz w:val="24"/>
                <w:szCs w:val="24"/>
                <w:lang w:val="bg-BG" w:eastAsia="en-US"/>
              </w:rPr>
              <w:t>степен на синантропизация се очаква възстановяване</w:t>
            </w:r>
            <w:r w:rsidR="00237712">
              <w:rPr>
                <w:rFonts w:ascii="Times New Roman" w:eastAsia="Calibri" w:hAnsi="Times New Roman" w:cs="Times New Roman"/>
                <w:sz w:val="24"/>
                <w:szCs w:val="24"/>
                <w:lang w:val="bg-BG" w:eastAsia="en-US"/>
              </w:rPr>
              <w:t xml:space="preserve"> и увеличение на числеността на </w:t>
            </w:r>
            <w:r w:rsidR="00237712" w:rsidRPr="00237712">
              <w:rPr>
                <w:rFonts w:ascii="Times New Roman" w:eastAsia="Calibri" w:hAnsi="Times New Roman" w:cs="Times New Roman"/>
                <w:sz w:val="24"/>
                <w:szCs w:val="24"/>
                <w:lang w:val="bg-BG" w:eastAsia="en-US"/>
              </w:rPr>
              <w:t>популациите.</w:t>
            </w:r>
          </w:p>
          <w:p w:rsidR="00237712" w:rsidRPr="00237712" w:rsidRDefault="00990B4E" w:rsidP="007D311A">
            <w:pPr>
              <w:spacing w:after="160" w:line="259" w:lineRule="auto"/>
              <w:ind w:left="426" w:right="317"/>
              <w:jc w:val="both"/>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Мерки за намаляване на отрицателните последици - Превозните средства, които ще се използват по време на строителството ще се движат с ограничена скорост за да не са заплаха за представителите на животинския свят.</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Да се запознаят работещите в обекта, че в района има животин</w:t>
            </w:r>
            <w:r w:rsidR="00237712">
              <w:rPr>
                <w:rFonts w:ascii="Times New Roman" w:eastAsia="Calibri" w:hAnsi="Times New Roman" w:cs="Times New Roman"/>
                <w:sz w:val="24"/>
                <w:szCs w:val="24"/>
                <w:lang w:val="bg-BG" w:eastAsia="en-US"/>
              </w:rPr>
              <w:t xml:space="preserve">ски видове с </w:t>
            </w:r>
            <w:r w:rsidR="00237712" w:rsidRPr="00237712">
              <w:rPr>
                <w:rFonts w:ascii="Times New Roman" w:eastAsia="Calibri" w:hAnsi="Times New Roman" w:cs="Times New Roman"/>
                <w:sz w:val="24"/>
                <w:szCs w:val="24"/>
                <w:lang w:val="bg-BG" w:eastAsia="en-US"/>
              </w:rPr>
              <w:t>природозащитен статус, както и с необ</w:t>
            </w:r>
            <w:r w:rsidR="00237712">
              <w:rPr>
                <w:rFonts w:ascii="Times New Roman" w:eastAsia="Calibri" w:hAnsi="Times New Roman" w:cs="Times New Roman"/>
                <w:sz w:val="24"/>
                <w:szCs w:val="24"/>
                <w:lang w:val="bg-BG" w:eastAsia="en-US"/>
              </w:rPr>
              <w:t xml:space="preserve">ходимостта от тяхното опазване. </w:t>
            </w:r>
            <w:r w:rsidR="00237712" w:rsidRPr="00237712">
              <w:rPr>
                <w:rFonts w:ascii="Times New Roman" w:eastAsia="Calibri" w:hAnsi="Times New Roman" w:cs="Times New Roman"/>
                <w:sz w:val="24"/>
                <w:szCs w:val="24"/>
                <w:lang w:val="bg-BG" w:eastAsia="en-US"/>
              </w:rPr>
              <w:t>При изграждането и поддържането на зел</w:t>
            </w:r>
            <w:r w:rsidR="00237712">
              <w:rPr>
                <w:rFonts w:ascii="Times New Roman" w:eastAsia="Calibri" w:hAnsi="Times New Roman" w:cs="Times New Roman"/>
                <w:sz w:val="24"/>
                <w:szCs w:val="24"/>
                <w:lang w:val="bg-BG" w:eastAsia="en-US"/>
              </w:rPr>
              <w:t xml:space="preserve">ената система на територията на </w:t>
            </w:r>
            <w:r w:rsidR="00237712" w:rsidRPr="00237712">
              <w:rPr>
                <w:rFonts w:ascii="Times New Roman" w:eastAsia="Calibri" w:hAnsi="Times New Roman" w:cs="Times New Roman"/>
                <w:sz w:val="24"/>
                <w:szCs w:val="24"/>
                <w:lang w:val="bg-BG" w:eastAsia="en-US"/>
              </w:rPr>
              <w:t>инвестиционното предложение да се осъществява раст</w:t>
            </w:r>
            <w:r w:rsidR="00237712">
              <w:rPr>
                <w:rFonts w:ascii="Times New Roman" w:eastAsia="Calibri" w:hAnsi="Times New Roman" w:cs="Times New Roman"/>
                <w:sz w:val="24"/>
                <w:szCs w:val="24"/>
                <w:lang w:val="bg-BG" w:eastAsia="en-US"/>
              </w:rPr>
              <w:t xml:space="preserve">ителна защита без използване на </w:t>
            </w:r>
            <w:r w:rsidR="00237712" w:rsidRPr="00237712">
              <w:rPr>
                <w:rFonts w:ascii="Times New Roman" w:eastAsia="Calibri" w:hAnsi="Times New Roman" w:cs="Times New Roman"/>
                <w:sz w:val="24"/>
                <w:szCs w:val="24"/>
                <w:lang w:val="bg-BG" w:eastAsia="en-US"/>
              </w:rPr>
              <w:t>пестициди и според принципите на биологичното производство, определени с Наредба №</w:t>
            </w:r>
            <w:r w:rsidR="00237712">
              <w:rPr>
                <w:rFonts w:ascii="Times New Roman" w:eastAsia="Calibri" w:hAnsi="Times New Roman" w:cs="Times New Roman"/>
                <w:sz w:val="24"/>
                <w:szCs w:val="24"/>
                <w:lang w:val="bg-BG" w:eastAsia="en-US"/>
              </w:rPr>
              <w:t xml:space="preserve"> </w:t>
            </w:r>
            <w:r w:rsidR="00237712" w:rsidRPr="00237712">
              <w:rPr>
                <w:rFonts w:ascii="Times New Roman" w:eastAsia="Calibri" w:hAnsi="Times New Roman" w:cs="Times New Roman"/>
                <w:sz w:val="24"/>
                <w:szCs w:val="24"/>
                <w:lang w:val="bg-BG" w:eastAsia="en-US"/>
              </w:rPr>
              <w:t>22/2001 за биологичното производство на растения,</w:t>
            </w:r>
            <w:r w:rsidR="00237712">
              <w:rPr>
                <w:rFonts w:ascii="Times New Roman" w:eastAsia="Calibri" w:hAnsi="Times New Roman" w:cs="Times New Roman"/>
                <w:sz w:val="24"/>
                <w:szCs w:val="24"/>
                <w:lang w:val="bg-BG" w:eastAsia="en-US"/>
              </w:rPr>
              <w:t xml:space="preserve"> растителни продукти и храни от </w:t>
            </w:r>
            <w:r w:rsidR="00237712" w:rsidRPr="00237712">
              <w:rPr>
                <w:rFonts w:ascii="Times New Roman" w:eastAsia="Calibri" w:hAnsi="Times New Roman" w:cs="Times New Roman"/>
                <w:sz w:val="24"/>
                <w:szCs w:val="24"/>
                <w:lang w:val="bg-BG" w:eastAsia="en-US"/>
              </w:rPr>
              <w:t>растителен произход и неговото означаване върху тях.</w:t>
            </w:r>
          </w:p>
          <w:p w:rsidR="00237712" w:rsidRPr="00237712" w:rsidRDefault="00237712" w:rsidP="007D311A">
            <w:pPr>
              <w:spacing w:after="160" w:line="259" w:lineRule="auto"/>
              <w:ind w:left="426" w:right="317"/>
              <w:jc w:val="both"/>
              <w:rPr>
                <w:rFonts w:ascii="Times New Roman" w:eastAsia="Calibri" w:hAnsi="Times New Roman" w:cs="Times New Roman"/>
                <w:sz w:val="24"/>
                <w:szCs w:val="24"/>
                <w:lang w:val="bg-BG" w:eastAsia="en-US"/>
              </w:rPr>
            </w:pPr>
            <w:r w:rsidRPr="00237712">
              <w:rPr>
                <w:rFonts w:ascii="Times New Roman" w:eastAsia="Calibri" w:hAnsi="Times New Roman" w:cs="Times New Roman"/>
                <w:b/>
                <w:sz w:val="24"/>
                <w:szCs w:val="24"/>
                <w:lang w:val="bg-BG" w:eastAsia="en-US"/>
              </w:rPr>
              <w:t>Заключение</w:t>
            </w:r>
            <w:r w:rsidRPr="00237712">
              <w:rPr>
                <w:rFonts w:ascii="Times New Roman" w:eastAsia="Calibri" w:hAnsi="Times New Roman" w:cs="Times New Roman"/>
                <w:sz w:val="24"/>
                <w:szCs w:val="24"/>
                <w:lang w:val="bg-BG" w:eastAsia="en-US"/>
              </w:rPr>
              <w:t xml:space="preserve">: По отношение на растителния </w:t>
            </w:r>
            <w:r>
              <w:rPr>
                <w:rFonts w:ascii="Times New Roman" w:eastAsia="Calibri" w:hAnsi="Times New Roman" w:cs="Times New Roman"/>
                <w:sz w:val="24"/>
                <w:szCs w:val="24"/>
                <w:lang w:val="bg-BG" w:eastAsia="en-US"/>
              </w:rPr>
              <w:t xml:space="preserve">свят, при реализацията на </w:t>
            </w:r>
            <w:r w:rsidRPr="00237712">
              <w:rPr>
                <w:rFonts w:ascii="Times New Roman" w:eastAsia="Calibri" w:hAnsi="Times New Roman" w:cs="Times New Roman"/>
                <w:sz w:val="24"/>
                <w:szCs w:val="24"/>
                <w:lang w:val="bg-BG" w:eastAsia="en-US"/>
              </w:rPr>
              <w:t>инвестиционното предложение не се очаква отрицателно въз</w:t>
            </w:r>
            <w:r>
              <w:rPr>
                <w:rFonts w:ascii="Times New Roman" w:eastAsia="Calibri" w:hAnsi="Times New Roman" w:cs="Times New Roman"/>
                <w:sz w:val="24"/>
                <w:szCs w:val="24"/>
                <w:lang w:val="bg-BG" w:eastAsia="en-US"/>
              </w:rPr>
              <w:t xml:space="preserve">действие, тъй като не се засяга </w:t>
            </w:r>
            <w:r w:rsidRPr="00237712">
              <w:rPr>
                <w:rFonts w:ascii="Times New Roman" w:eastAsia="Calibri" w:hAnsi="Times New Roman" w:cs="Times New Roman"/>
                <w:sz w:val="24"/>
                <w:szCs w:val="24"/>
                <w:lang w:val="bg-BG" w:eastAsia="en-US"/>
              </w:rPr>
              <w:t>обработваема земеделска земя, където не се с</w:t>
            </w:r>
            <w:r>
              <w:rPr>
                <w:rFonts w:ascii="Times New Roman" w:eastAsia="Calibri" w:hAnsi="Times New Roman" w:cs="Times New Roman"/>
                <w:sz w:val="24"/>
                <w:szCs w:val="24"/>
                <w:lang w:val="bg-BG" w:eastAsia="en-US"/>
              </w:rPr>
              <w:t xml:space="preserve">рещат местообитания на видове с </w:t>
            </w:r>
            <w:r w:rsidRPr="00237712">
              <w:rPr>
                <w:rFonts w:ascii="Times New Roman" w:eastAsia="Calibri" w:hAnsi="Times New Roman" w:cs="Times New Roman"/>
                <w:sz w:val="24"/>
                <w:szCs w:val="24"/>
                <w:lang w:val="bg-BG" w:eastAsia="en-US"/>
              </w:rPr>
              <w:t>природозащитен статус</w:t>
            </w:r>
            <w:r>
              <w:rPr>
                <w:rFonts w:ascii="Times New Roman" w:eastAsia="Calibri" w:hAnsi="Times New Roman" w:cs="Times New Roman"/>
                <w:sz w:val="24"/>
                <w:szCs w:val="24"/>
                <w:lang w:val="bg-BG" w:eastAsia="en-US"/>
              </w:rPr>
              <w:t>.</w:t>
            </w:r>
          </w:p>
          <w:p w:rsidR="00237712" w:rsidRPr="00237712" w:rsidRDefault="00237712" w:rsidP="007D311A">
            <w:pPr>
              <w:spacing w:after="160" w:line="259" w:lineRule="auto"/>
              <w:ind w:left="426" w:right="317"/>
              <w:jc w:val="both"/>
              <w:rPr>
                <w:rFonts w:ascii="Times New Roman" w:eastAsia="Calibri" w:hAnsi="Times New Roman" w:cs="Times New Roman"/>
                <w:sz w:val="24"/>
                <w:szCs w:val="24"/>
                <w:lang w:val="bg-BG" w:eastAsia="en-US"/>
              </w:rPr>
            </w:pPr>
            <w:r w:rsidRPr="00237712">
              <w:rPr>
                <w:rFonts w:ascii="Times New Roman" w:eastAsia="Calibri" w:hAnsi="Times New Roman" w:cs="Times New Roman"/>
                <w:sz w:val="24"/>
                <w:szCs w:val="24"/>
                <w:lang w:val="bg-BG" w:eastAsia="en-US"/>
              </w:rPr>
              <w:t>По отношение на животинския свят, при реализ</w:t>
            </w:r>
            <w:r>
              <w:rPr>
                <w:rFonts w:ascii="Times New Roman" w:eastAsia="Calibri" w:hAnsi="Times New Roman" w:cs="Times New Roman"/>
                <w:sz w:val="24"/>
                <w:szCs w:val="24"/>
                <w:lang w:val="bg-BG" w:eastAsia="en-US"/>
              </w:rPr>
              <w:t xml:space="preserve">ацията на инвестиционното </w:t>
            </w:r>
            <w:r w:rsidRPr="00237712">
              <w:rPr>
                <w:rFonts w:ascii="Times New Roman" w:eastAsia="Calibri" w:hAnsi="Times New Roman" w:cs="Times New Roman"/>
                <w:sz w:val="24"/>
                <w:szCs w:val="24"/>
                <w:lang w:val="bg-BG" w:eastAsia="en-US"/>
              </w:rPr>
              <w:t>предложение не се очаква отрицателно въздействие. Загуб</w:t>
            </w:r>
            <w:r>
              <w:rPr>
                <w:rFonts w:ascii="Times New Roman" w:eastAsia="Calibri" w:hAnsi="Times New Roman" w:cs="Times New Roman"/>
                <w:sz w:val="24"/>
                <w:szCs w:val="24"/>
                <w:lang w:val="bg-BG" w:eastAsia="en-US"/>
              </w:rPr>
              <w:t xml:space="preserve">ата на хабитати на някои гнездещи </w:t>
            </w:r>
            <w:r w:rsidRPr="00237712">
              <w:rPr>
                <w:rFonts w:ascii="Times New Roman" w:eastAsia="Calibri" w:hAnsi="Times New Roman" w:cs="Times New Roman"/>
                <w:sz w:val="24"/>
                <w:szCs w:val="24"/>
                <w:lang w:val="bg-BG" w:eastAsia="en-US"/>
              </w:rPr>
              <w:t>видове птици с природозащитен статус ще бъде незначите</w:t>
            </w:r>
            <w:r>
              <w:rPr>
                <w:rFonts w:ascii="Times New Roman" w:eastAsia="Calibri" w:hAnsi="Times New Roman" w:cs="Times New Roman"/>
                <w:sz w:val="24"/>
                <w:szCs w:val="24"/>
                <w:lang w:val="bg-BG" w:eastAsia="en-US"/>
              </w:rPr>
              <w:t xml:space="preserve">лна с оглед близостта на сходни </w:t>
            </w:r>
            <w:r w:rsidRPr="00237712">
              <w:rPr>
                <w:rFonts w:ascii="Times New Roman" w:eastAsia="Calibri" w:hAnsi="Times New Roman" w:cs="Times New Roman"/>
                <w:sz w:val="24"/>
                <w:szCs w:val="24"/>
                <w:lang w:val="bg-BG" w:eastAsia="en-US"/>
              </w:rPr>
              <w:t>биотопи в близост до територията. Тъй като повечето от хар</w:t>
            </w:r>
            <w:r>
              <w:rPr>
                <w:rFonts w:ascii="Times New Roman" w:eastAsia="Calibri" w:hAnsi="Times New Roman" w:cs="Times New Roman"/>
                <w:sz w:val="24"/>
                <w:szCs w:val="24"/>
                <w:lang w:val="bg-BG" w:eastAsia="en-US"/>
              </w:rPr>
              <w:t xml:space="preserve">актерните за района видове са с </w:t>
            </w:r>
            <w:r w:rsidRPr="00237712">
              <w:rPr>
                <w:rFonts w:ascii="Times New Roman" w:eastAsia="Calibri" w:hAnsi="Times New Roman" w:cs="Times New Roman"/>
                <w:sz w:val="24"/>
                <w:szCs w:val="24"/>
                <w:lang w:val="bg-BG" w:eastAsia="en-US"/>
              </w:rPr>
              <w:t>различна степен на синантропизация се очаква възстановяв</w:t>
            </w:r>
            <w:r>
              <w:rPr>
                <w:rFonts w:ascii="Times New Roman" w:eastAsia="Calibri" w:hAnsi="Times New Roman" w:cs="Times New Roman"/>
                <w:sz w:val="24"/>
                <w:szCs w:val="24"/>
                <w:lang w:val="bg-BG" w:eastAsia="en-US"/>
              </w:rPr>
              <w:t xml:space="preserve">ане и увеличение на числеността </w:t>
            </w:r>
            <w:r w:rsidRPr="00237712">
              <w:rPr>
                <w:rFonts w:ascii="Times New Roman" w:eastAsia="Calibri" w:hAnsi="Times New Roman" w:cs="Times New Roman"/>
                <w:sz w:val="24"/>
                <w:szCs w:val="24"/>
                <w:lang w:val="bg-BG" w:eastAsia="en-US"/>
              </w:rPr>
              <w:t>на популациите.</w:t>
            </w:r>
          </w:p>
          <w:p w:rsidR="00F1073B" w:rsidRPr="00386075" w:rsidRDefault="0099224F" w:rsidP="00F1073B">
            <w:pPr>
              <w:pStyle w:val="a6"/>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Очакваните последици, произтичащи от уязвимостта на инвестиционното предложение от риск от големи аварии и/или бедствия.</w:t>
            </w:r>
            <w:r w:rsidR="00A67377" w:rsidRPr="00386075">
              <w:rPr>
                <w:rFonts w:ascii="Times New Roman" w:eastAsia="Calibri" w:hAnsi="Times New Roman" w:cs="Times New Roman"/>
                <w:sz w:val="24"/>
                <w:szCs w:val="24"/>
                <w:lang w:val="bg-BG" w:eastAsia="en-US"/>
              </w:rPr>
              <w:t xml:space="preserve"> </w:t>
            </w:r>
            <w:r w:rsidR="00F1073B" w:rsidRPr="00386075">
              <w:rPr>
                <w:rFonts w:ascii="Times New Roman" w:eastAsia="Calibri" w:hAnsi="Times New Roman" w:cs="Times New Roman"/>
                <w:sz w:val="24"/>
                <w:szCs w:val="24"/>
                <w:lang w:val="bg-BG" w:eastAsia="en-US"/>
              </w:rPr>
              <w:t>–</w:t>
            </w:r>
            <w:r w:rsidR="00386075" w:rsidRPr="00386075">
              <w:rPr>
                <w:rFonts w:ascii="Times New Roman" w:eastAsia="Calibri" w:hAnsi="Times New Roman" w:cs="Times New Roman"/>
                <w:sz w:val="24"/>
                <w:szCs w:val="24"/>
                <w:lang w:val="bg-BG" w:eastAsia="en-US"/>
              </w:rPr>
              <w:t xml:space="preserve"> инвестиционно предложение не е подложено на риск от големи аварии и бедствия. Поради това не се очакват никакви последици спрямо неговото съществуване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произтичащи от големи аварии. При евентуални природни бедствия (земетресения,</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наводнения и др.) биха могли да настъпят определени събития, водещи до невъзможността за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експлоатацията му.</w:t>
            </w:r>
          </w:p>
          <w:p w:rsidR="0099224F" w:rsidRPr="00386075" w:rsidRDefault="0099224F" w:rsidP="00386075">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r w:rsidR="00386075">
              <w:rPr>
                <w:rFonts w:ascii="Times New Roman" w:eastAsia="Calibri" w:hAnsi="Times New Roman" w:cs="Times New Roman"/>
                <w:sz w:val="24"/>
                <w:szCs w:val="24"/>
                <w:lang w:val="bg-BG" w:eastAsia="en-US"/>
              </w:rPr>
              <w:t xml:space="preserve"> - </w:t>
            </w:r>
            <w:r w:rsidR="00386075" w:rsidRPr="00386075">
              <w:rPr>
                <w:rFonts w:ascii="Times New Roman" w:eastAsia="Calibri" w:hAnsi="Times New Roman" w:cs="Times New Roman"/>
                <w:sz w:val="24"/>
                <w:szCs w:val="24"/>
                <w:lang w:val="bg-BG" w:eastAsia="en-US"/>
              </w:rPr>
              <w:t>По време на строителството въздействието ще бъде краткотрайно, без комулативен</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ефект. При експлоатацията не се очаква пряко въздействие върху компонентите на околната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среда. Възникналите, макар и минимални въздействия ще са с временен непряк характер</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(при строителните дейности), с очак</w:t>
            </w:r>
            <w:r w:rsidR="00386075">
              <w:rPr>
                <w:rFonts w:ascii="Times New Roman" w:eastAsia="Calibri" w:hAnsi="Times New Roman" w:cs="Times New Roman"/>
                <w:sz w:val="24"/>
                <w:szCs w:val="24"/>
                <w:lang w:val="bg-BG" w:eastAsia="en-US"/>
              </w:rPr>
              <w:t>ван минимален отрицателен ефект.</w:t>
            </w:r>
          </w:p>
          <w:p w:rsidR="0099224F" w:rsidRPr="00386075" w:rsidRDefault="0099224F" w:rsidP="00386075">
            <w:pPr>
              <w:pStyle w:val="a6"/>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r w:rsidR="00A67377" w:rsidRPr="00386075">
              <w:rPr>
                <w:rFonts w:ascii="Times New Roman" w:eastAsia="Calibri" w:hAnsi="Times New Roman" w:cs="Times New Roman"/>
                <w:sz w:val="24"/>
                <w:szCs w:val="24"/>
                <w:lang w:val="bg-BG" w:eastAsia="en-US"/>
              </w:rPr>
              <w:t xml:space="preserve"> - </w:t>
            </w:r>
            <w:r w:rsidR="00386075" w:rsidRPr="00386075">
              <w:rPr>
                <w:rFonts w:ascii="Times New Roman" w:eastAsia="Calibri" w:hAnsi="Times New Roman" w:cs="Times New Roman"/>
                <w:sz w:val="24"/>
                <w:szCs w:val="24"/>
                <w:lang w:val="bg-BG" w:eastAsia="en-US"/>
              </w:rPr>
              <w:t>Въздействието по време на строителството и експлоатацията ще е минимално, като ще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се разпростира само в границите на площадката.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 xml:space="preserve">Степента и обхватът на въздействие ще е ограничен изключително на </w:t>
            </w:r>
            <w:r w:rsidR="00386075" w:rsidRPr="00386075">
              <w:rPr>
                <w:rFonts w:ascii="Times New Roman" w:eastAsia="Calibri" w:hAnsi="Times New Roman" w:cs="Times New Roman"/>
                <w:sz w:val="24"/>
                <w:szCs w:val="24"/>
                <w:lang w:val="bg-BG" w:eastAsia="en-US"/>
              </w:rPr>
              <w:lastRenderedPageBreak/>
              <w:t>територията на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обекта и минимален за съседните територии. Няма да има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засегнато население от съседни населени места.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По време на строителството с</w:t>
            </w:r>
            <w:r w:rsidR="00386075">
              <w:rPr>
                <w:rFonts w:ascii="Times New Roman" w:eastAsia="Calibri" w:hAnsi="Times New Roman" w:cs="Times New Roman"/>
                <w:sz w:val="24"/>
                <w:szCs w:val="24"/>
                <w:lang w:val="bg-BG" w:eastAsia="en-US"/>
              </w:rPr>
              <w:t>е</w:t>
            </w:r>
            <w:r w:rsidR="00386075" w:rsidRPr="00386075">
              <w:rPr>
                <w:rFonts w:ascii="Times New Roman" w:eastAsia="Calibri" w:hAnsi="Times New Roman" w:cs="Times New Roman"/>
                <w:sz w:val="24"/>
                <w:szCs w:val="24"/>
                <w:lang w:val="bg-BG" w:eastAsia="en-US"/>
              </w:rPr>
              <w:t xml:space="preserve"> очаква въздействие в</w:t>
            </w:r>
            <w:r w:rsidR="00386075">
              <w:rPr>
                <w:rFonts w:ascii="Times New Roman" w:eastAsia="Calibri" w:hAnsi="Times New Roman" w:cs="Times New Roman"/>
                <w:sz w:val="24"/>
                <w:szCs w:val="24"/>
                <w:lang w:val="bg-BG" w:eastAsia="en-US"/>
              </w:rPr>
              <w:t xml:space="preserve"> границите на имотите, в които щ</w:t>
            </w:r>
            <w:r w:rsidR="00386075" w:rsidRPr="00386075">
              <w:rPr>
                <w:rFonts w:ascii="Times New Roman" w:eastAsia="Calibri" w:hAnsi="Times New Roman" w:cs="Times New Roman"/>
                <w:sz w:val="24"/>
                <w:szCs w:val="24"/>
                <w:lang w:val="bg-BG" w:eastAsia="en-US"/>
              </w:rPr>
              <w:t>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се извършва. При експлоатация на готовите сгради не се очаква въздействие нито в</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границите на имотите, нито извън тях</w:t>
            </w:r>
          </w:p>
          <w:p w:rsidR="0099224F" w:rsidRPr="0084357D" w:rsidRDefault="0099224F" w:rsidP="0084357D">
            <w:pPr>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Вероятност, интензивност, комплексност на въздействието</w:t>
            </w:r>
            <w:r w:rsidRPr="0099224F">
              <w:rPr>
                <w:rFonts w:ascii="Times New Roman" w:eastAsia="Calibri" w:hAnsi="Times New Roman" w:cs="Times New Roman"/>
                <w:sz w:val="24"/>
                <w:szCs w:val="24"/>
                <w:lang w:val="bg-BG" w:eastAsia="en-US"/>
              </w:rPr>
              <w:t>.</w:t>
            </w:r>
            <w:r w:rsidR="00A67377" w:rsidRPr="002861D9">
              <w:rPr>
                <w:rFonts w:ascii="Times New Roman" w:eastAsia="Calibri" w:hAnsi="Times New Roman" w:cs="Times New Roman"/>
                <w:sz w:val="24"/>
                <w:szCs w:val="24"/>
                <w:lang w:val="bg-BG" w:eastAsia="en-US"/>
              </w:rPr>
              <w:t xml:space="preserve"> - </w:t>
            </w:r>
            <w:r w:rsidR="00386075" w:rsidRPr="00386075">
              <w:rPr>
                <w:rFonts w:ascii="Times New Roman" w:eastAsia="Calibri" w:hAnsi="Times New Roman" w:cs="Times New Roman"/>
                <w:sz w:val="24"/>
                <w:szCs w:val="24"/>
                <w:lang w:val="bg-BG" w:eastAsia="en-US"/>
              </w:rPr>
              <w:t>При експлоатацията на инвестиционното предложение след реализацията му и при</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спазване на изискванията на екологичното законодателство, не се очаква поява на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отрицателно въздействие върху компонентите на околната среда, качествата на селищната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среда и здравето на хората.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Вероятността за поява на въздействие е сведена до възможният минимум с</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предвидените от</w:t>
            </w:r>
            <w:r w:rsidR="0084357D">
              <w:rPr>
                <w:rFonts w:ascii="Times New Roman" w:eastAsia="Calibri" w:hAnsi="Times New Roman" w:cs="Times New Roman"/>
                <w:sz w:val="24"/>
                <w:szCs w:val="24"/>
                <w:lang w:val="bg-BG" w:eastAsia="en-US"/>
              </w:rPr>
              <w:t xml:space="preserve"> </w:t>
            </w:r>
            <w:r w:rsidR="00386075" w:rsidRPr="0084357D">
              <w:rPr>
                <w:rFonts w:ascii="Times New Roman" w:eastAsia="Calibri" w:hAnsi="Times New Roman" w:cs="Times New Roman"/>
                <w:sz w:val="24"/>
                <w:szCs w:val="24"/>
                <w:lang w:val="bg-BG" w:eastAsia="en-US"/>
              </w:rPr>
              <w:t>инвеститора мерки за предотвратяване на аварийни ситуации или намаляване и ликвидиране на последствията. Евентуалните въздействия ще са с ниска интензивност и комплексност. По време на строителството се очаква пряко, краткотрайно и отрицателно въздействие като увеличаване нивото на шума и запрашаване, които са неизбежни, временни и обратими. При експлоатация на готовите сгради не се очаква въздействие, нито положително, нито отрицателно.</w:t>
            </w:r>
          </w:p>
          <w:p w:rsidR="0099224F" w:rsidRDefault="0099224F" w:rsidP="00386075">
            <w:pPr>
              <w:pStyle w:val="a6"/>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Очакваното настъпване, продължителността, честотата и обратимостта на въздействието.</w:t>
            </w:r>
            <w:r w:rsidR="00A67377" w:rsidRPr="00386075">
              <w:rPr>
                <w:rFonts w:ascii="Times New Roman" w:eastAsia="Calibri" w:hAnsi="Times New Roman" w:cs="Times New Roman"/>
                <w:sz w:val="24"/>
                <w:szCs w:val="24"/>
                <w:lang w:val="bg-BG" w:eastAsia="en-US"/>
              </w:rPr>
              <w:t xml:space="preserve"> - </w:t>
            </w:r>
            <w:r w:rsidR="00386075" w:rsidRPr="00386075">
              <w:rPr>
                <w:rFonts w:ascii="Times New Roman" w:eastAsia="Calibri" w:hAnsi="Times New Roman" w:cs="Times New Roman"/>
                <w:sz w:val="24"/>
                <w:szCs w:val="24"/>
                <w:lang w:val="bg-BG" w:eastAsia="en-US"/>
              </w:rPr>
              <w:t>С реализацията на инвестиционното предложение няма да има отрицателни</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въздействия с голяма продължителност, със значителна честота и обратимост на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въздействие, които да оказват отрицателни въздействия.</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Настъпването на въздействията е свързано с началото на строителните дейности.</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Продължителността на въздействията се ограничава основно по време на строителните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дейности, а при експлоатация на обекта е сведена до минимум. По отношение на</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атмосферния въздух, водите, влиянието на отпадъците, вредните физични фактори,</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биоразнообразието въздействието е минимално и обратимо. По отношение на почвите,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ландшафта, е обратимо и възстановимо.</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По време на строителството се очаква пряко, краткотрайно и отрицателно въздействие</w:t>
            </w:r>
            <w:r w:rsidR="00386075">
              <w:rPr>
                <w:rFonts w:ascii="Times New Roman" w:eastAsia="Calibri" w:hAnsi="Times New Roman" w:cs="Times New Roman"/>
                <w:sz w:val="24"/>
                <w:szCs w:val="24"/>
                <w:lang w:val="bg-BG" w:eastAsia="en-US"/>
              </w:rPr>
              <w:t xml:space="preserve"> </w:t>
            </w:r>
            <w:r w:rsidR="00386075" w:rsidRPr="00386075">
              <w:rPr>
                <w:rFonts w:ascii="Times New Roman" w:eastAsia="Calibri" w:hAnsi="Times New Roman" w:cs="Times New Roman"/>
                <w:sz w:val="24"/>
                <w:szCs w:val="24"/>
                <w:lang w:val="bg-BG" w:eastAsia="en-US"/>
              </w:rPr>
              <w:t>като увеличаване нивото на шума и запрашаване, които са неизбежни, временни и обратими.</w:t>
            </w:r>
          </w:p>
          <w:p w:rsidR="00386075" w:rsidRPr="00386075" w:rsidRDefault="00386075" w:rsidP="00386075">
            <w:pPr>
              <w:pStyle w:val="a6"/>
              <w:spacing w:after="160" w:line="259" w:lineRule="auto"/>
              <w:ind w:right="317"/>
              <w:jc w:val="both"/>
              <w:rPr>
                <w:rFonts w:ascii="Times New Roman" w:eastAsia="Calibri" w:hAnsi="Times New Roman" w:cs="Times New Roman"/>
                <w:sz w:val="24"/>
                <w:szCs w:val="24"/>
                <w:lang w:val="bg-BG" w:eastAsia="en-US"/>
              </w:rPr>
            </w:pPr>
          </w:p>
          <w:p w:rsidR="00386075" w:rsidRPr="00386075" w:rsidRDefault="0099224F" w:rsidP="00386075">
            <w:pPr>
              <w:pStyle w:val="a6"/>
              <w:numPr>
                <w:ilvl w:val="0"/>
                <w:numId w:val="10"/>
              </w:numPr>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b/>
                <w:sz w:val="24"/>
                <w:szCs w:val="24"/>
                <w:lang w:val="bg-BG" w:eastAsia="en-US"/>
              </w:rPr>
              <w:t>Комбинирането с въздействия на други съществуващи и/или одобрени инвестиционни предложения.</w:t>
            </w:r>
            <w:r w:rsidR="00A67377" w:rsidRPr="00386075">
              <w:rPr>
                <w:rFonts w:ascii="Times New Roman" w:eastAsia="Calibri" w:hAnsi="Times New Roman" w:cs="Times New Roman"/>
                <w:sz w:val="24"/>
                <w:szCs w:val="24"/>
                <w:lang w:val="bg-BG" w:eastAsia="en-US"/>
              </w:rPr>
              <w:t xml:space="preserve"> - </w:t>
            </w:r>
            <w:r w:rsidR="00386075" w:rsidRPr="00386075">
              <w:rPr>
                <w:rFonts w:ascii="Times New Roman" w:eastAsia="Calibri" w:hAnsi="Times New Roman" w:cs="Times New Roman"/>
                <w:sz w:val="24"/>
                <w:szCs w:val="24"/>
                <w:lang w:val="bg-BG" w:eastAsia="en-US"/>
              </w:rPr>
              <w:t>В района на това инвестиционно предложение няма подобни такива с чиито</w:t>
            </w:r>
          </w:p>
          <w:p w:rsidR="0099224F" w:rsidRPr="00386075" w:rsidRDefault="00386075" w:rsidP="00386075">
            <w:pPr>
              <w:pStyle w:val="a6"/>
              <w:spacing w:after="160" w:line="259" w:lineRule="auto"/>
              <w:ind w:right="317"/>
              <w:jc w:val="both"/>
              <w:rPr>
                <w:rFonts w:ascii="Times New Roman" w:eastAsia="Calibri" w:hAnsi="Times New Roman" w:cs="Times New Roman"/>
                <w:sz w:val="24"/>
                <w:szCs w:val="24"/>
                <w:lang w:val="bg-BG" w:eastAsia="en-US"/>
              </w:rPr>
            </w:pPr>
            <w:r w:rsidRPr="00386075">
              <w:rPr>
                <w:rFonts w:ascii="Times New Roman" w:eastAsia="Calibri" w:hAnsi="Times New Roman" w:cs="Times New Roman"/>
                <w:sz w:val="24"/>
                <w:szCs w:val="24"/>
                <w:lang w:val="bg-BG" w:eastAsia="en-US"/>
              </w:rPr>
              <w:t>въздействия то би могло да формира комбиниране и наслагване на евентуалните</w:t>
            </w:r>
            <w:r>
              <w:rPr>
                <w:rFonts w:ascii="Times New Roman" w:eastAsia="Calibri" w:hAnsi="Times New Roman" w:cs="Times New Roman"/>
                <w:sz w:val="24"/>
                <w:szCs w:val="24"/>
                <w:lang w:val="bg-BG" w:eastAsia="en-US"/>
              </w:rPr>
              <w:t xml:space="preserve"> </w:t>
            </w:r>
            <w:r w:rsidRPr="00386075">
              <w:rPr>
                <w:rFonts w:ascii="Times New Roman" w:eastAsia="Calibri" w:hAnsi="Times New Roman" w:cs="Times New Roman"/>
                <w:sz w:val="24"/>
                <w:szCs w:val="24"/>
                <w:lang w:val="bg-BG" w:eastAsia="en-US"/>
              </w:rPr>
              <w:t>въздействия. При реализацията на ИП не се очаква комбинирането с въздействия на други</w:t>
            </w:r>
            <w:r>
              <w:rPr>
                <w:rFonts w:ascii="Times New Roman" w:eastAsia="Calibri" w:hAnsi="Times New Roman" w:cs="Times New Roman"/>
                <w:sz w:val="24"/>
                <w:szCs w:val="24"/>
                <w:lang w:val="bg-BG" w:eastAsia="en-US"/>
              </w:rPr>
              <w:t xml:space="preserve"> </w:t>
            </w:r>
            <w:r w:rsidRPr="00386075">
              <w:rPr>
                <w:rFonts w:ascii="Times New Roman" w:eastAsia="Calibri" w:hAnsi="Times New Roman" w:cs="Times New Roman"/>
                <w:sz w:val="24"/>
                <w:szCs w:val="24"/>
                <w:lang w:val="bg-BG" w:eastAsia="en-US"/>
              </w:rPr>
              <w:t>съществуващи и/или одобрени инвестиционни предложения.</w:t>
            </w:r>
          </w:p>
          <w:p w:rsidR="0099224F" w:rsidRPr="00386075" w:rsidRDefault="0099224F" w:rsidP="00386075">
            <w:pPr>
              <w:numPr>
                <w:ilvl w:val="0"/>
                <w:numId w:val="10"/>
              </w:numPr>
              <w:spacing w:after="160" w:line="259" w:lineRule="auto"/>
              <w:ind w:right="317"/>
              <w:jc w:val="both"/>
              <w:rPr>
                <w:rFonts w:ascii="Times New Roman" w:eastAsia="Calibri" w:hAnsi="Times New Roman" w:cs="Times New Roman"/>
                <w:b/>
                <w:sz w:val="24"/>
                <w:szCs w:val="24"/>
                <w:lang w:val="bg-BG" w:eastAsia="en-US"/>
              </w:rPr>
            </w:pPr>
            <w:r w:rsidRPr="00386075">
              <w:rPr>
                <w:rFonts w:ascii="Times New Roman" w:eastAsia="Calibri" w:hAnsi="Times New Roman" w:cs="Times New Roman"/>
                <w:b/>
                <w:sz w:val="24"/>
                <w:szCs w:val="24"/>
                <w:lang w:val="bg-BG" w:eastAsia="en-US"/>
              </w:rPr>
              <w:t>Възможността за ефективно намаляване на въздействията.</w:t>
            </w:r>
            <w:r w:rsidR="00386075">
              <w:rPr>
                <w:rFonts w:ascii="Times New Roman" w:eastAsia="Calibri" w:hAnsi="Times New Roman" w:cs="Times New Roman"/>
                <w:b/>
                <w:sz w:val="24"/>
                <w:szCs w:val="24"/>
                <w:lang w:val="bg-BG" w:eastAsia="en-US"/>
              </w:rPr>
              <w:t xml:space="preserve"> - </w:t>
            </w:r>
            <w:r w:rsidR="00386075" w:rsidRPr="00386075">
              <w:rPr>
                <w:rFonts w:ascii="Times New Roman" w:eastAsia="Calibri" w:hAnsi="Times New Roman" w:cs="Times New Roman"/>
                <w:sz w:val="24"/>
                <w:szCs w:val="24"/>
                <w:lang w:val="bg-BG" w:eastAsia="en-US"/>
              </w:rPr>
              <w:t>Характерът на ИП е такъв, че евентуалните въздействия породени от неговата реализация и експлоатация ще са изключително минимални и поради това няма нужда от поефективното им намаляване. По време на строителството могат да се вземат мерки като оросяване на терена против запрашаване, минимално използване на машини, които биха могли да замърсят околната среда и да предизвикат силен шум над приетите норми. Всички мерки се очаква да бъдат описани от фирмата строител в проект ПБЗ, според ЗУТ, чл. 156 б, т.2</w:t>
            </w:r>
            <w:r w:rsidR="00386075" w:rsidRPr="00386075">
              <w:rPr>
                <w:rFonts w:ascii="Times New Roman" w:eastAsia="Calibri" w:hAnsi="Times New Roman" w:cs="Times New Roman"/>
                <w:b/>
                <w:sz w:val="24"/>
                <w:szCs w:val="24"/>
                <w:lang w:val="bg-BG" w:eastAsia="en-US"/>
              </w:rPr>
              <w:t>.</w:t>
            </w:r>
          </w:p>
          <w:p w:rsidR="0099224F" w:rsidRPr="0084357D" w:rsidRDefault="0099224F" w:rsidP="001A47A0">
            <w:pPr>
              <w:numPr>
                <w:ilvl w:val="0"/>
                <w:numId w:val="10"/>
              </w:numPr>
              <w:spacing w:after="160" w:line="259" w:lineRule="auto"/>
              <w:ind w:right="317"/>
              <w:jc w:val="both"/>
              <w:rPr>
                <w:rFonts w:ascii="Times New Roman" w:eastAsia="Calibri" w:hAnsi="Times New Roman" w:cs="Times New Roman"/>
                <w:b/>
                <w:sz w:val="24"/>
                <w:szCs w:val="24"/>
                <w:lang w:val="bg-BG" w:eastAsia="en-US"/>
              </w:rPr>
            </w:pPr>
            <w:r w:rsidRPr="001A47A0">
              <w:rPr>
                <w:rFonts w:ascii="Times New Roman" w:eastAsia="Calibri" w:hAnsi="Times New Roman" w:cs="Times New Roman"/>
                <w:b/>
                <w:sz w:val="24"/>
                <w:szCs w:val="24"/>
                <w:lang w:val="bg-BG" w:eastAsia="en-US"/>
              </w:rPr>
              <w:t>Трансграничен характер на въздействието.</w:t>
            </w:r>
            <w:r w:rsidR="001A47A0">
              <w:rPr>
                <w:rFonts w:ascii="Times New Roman" w:eastAsia="Calibri" w:hAnsi="Times New Roman" w:cs="Times New Roman"/>
                <w:b/>
                <w:sz w:val="24"/>
                <w:szCs w:val="24"/>
                <w:lang w:val="bg-BG" w:eastAsia="en-US"/>
              </w:rPr>
              <w:t xml:space="preserve"> - </w:t>
            </w:r>
            <w:r w:rsidR="001A47A0" w:rsidRPr="001A47A0">
              <w:rPr>
                <w:rFonts w:ascii="Times New Roman" w:eastAsia="Calibri" w:hAnsi="Times New Roman" w:cs="Times New Roman"/>
                <w:sz w:val="24"/>
                <w:szCs w:val="24"/>
                <w:lang w:val="bg-BG" w:eastAsia="en-US"/>
              </w:rPr>
              <w:t>Предвид местоположението и характера на инвестиционното предложение, не се очакват трансгранични въздействия. Въздействията върху околната среда от реализацията на инвестиционното предложение нямат трансграничен характер. От реализацията на инвестиционното предложение няма да възникнат проблеми в контекста на трансгранично замърсяване. При реализацията на ИП не се очаква въздействие с трансграничен характер</w:t>
            </w:r>
            <w:r w:rsidR="0084357D">
              <w:rPr>
                <w:rFonts w:ascii="Times New Roman" w:eastAsia="Calibri" w:hAnsi="Times New Roman" w:cs="Times New Roman"/>
                <w:sz w:val="24"/>
                <w:szCs w:val="24"/>
                <w:lang w:val="bg-BG" w:eastAsia="en-US"/>
              </w:rPr>
              <w:t>.</w:t>
            </w:r>
          </w:p>
          <w:p w:rsidR="0084357D" w:rsidRPr="001A47A0" w:rsidRDefault="0084357D" w:rsidP="0084357D">
            <w:pPr>
              <w:spacing w:after="160" w:line="259" w:lineRule="auto"/>
              <w:ind w:right="317"/>
              <w:jc w:val="both"/>
              <w:rPr>
                <w:rFonts w:ascii="Times New Roman" w:eastAsia="Calibri" w:hAnsi="Times New Roman" w:cs="Times New Roman"/>
                <w:b/>
                <w:sz w:val="24"/>
                <w:szCs w:val="24"/>
                <w:lang w:val="bg-BG" w:eastAsia="en-US"/>
              </w:rPr>
            </w:pPr>
          </w:p>
          <w:p w:rsidR="000D2A49" w:rsidRPr="0084357D" w:rsidRDefault="0099224F" w:rsidP="0084357D">
            <w:pPr>
              <w:pStyle w:val="a6"/>
              <w:numPr>
                <w:ilvl w:val="0"/>
                <w:numId w:val="10"/>
              </w:numPr>
              <w:spacing w:after="160" w:line="259" w:lineRule="auto"/>
              <w:ind w:right="317"/>
              <w:jc w:val="both"/>
              <w:rPr>
                <w:rFonts w:ascii="Times New Roman" w:eastAsia="Calibri" w:hAnsi="Times New Roman" w:cs="Times New Roman"/>
                <w:b/>
                <w:sz w:val="24"/>
                <w:szCs w:val="24"/>
                <w:lang w:val="bg-BG" w:eastAsia="en-US"/>
              </w:rPr>
            </w:pPr>
            <w:r w:rsidRPr="001A47A0">
              <w:rPr>
                <w:rFonts w:ascii="Times New Roman" w:eastAsia="Calibri" w:hAnsi="Times New Roman" w:cs="Times New Roman"/>
                <w:b/>
                <w:sz w:val="24"/>
                <w:szCs w:val="24"/>
                <w:lang w:val="bg-BG" w:eastAsia="en-US"/>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r w:rsidR="001A47A0">
              <w:rPr>
                <w:rFonts w:ascii="Times New Roman" w:eastAsia="Calibri" w:hAnsi="Times New Roman" w:cs="Times New Roman"/>
                <w:b/>
                <w:sz w:val="24"/>
                <w:szCs w:val="24"/>
                <w:lang w:val="bg-BG" w:eastAsia="en-US"/>
              </w:rPr>
              <w:t xml:space="preserve"> - </w:t>
            </w:r>
            <w:r w:rsidR="001A47A0" w:rsidRPr="005D08B3">
              <w:rPr>
                <w:rFonts w:ascii="Times New Roman" w:eastAsia="Calibri" w:hAnsi="Times New Roman" w:cs="Times New Roman"/>
                <w:sz w:val="24"/>
                <w:szCs w:val="24"/>
                <w:lang w:val="bg-BG" w:eastAsia="en-US"/>
              </w:rPr>
              <w:t>В резултат на реализиране на инвестиционното предложение не се очакват значителни</w:t>
            </w:r>
            <w:r w:rsidR="005D08B3" w:rsidRPr="005D08B3">
              <w:rPr>
                <w:rFonts w:ascii="Times New Roman" w:eastAsia="Calibri" w:hAnsi="Times New Roman" w:cs="Times New Roman"/>
                <w:sz w:val="24"/>
                <w:szCs w:val="24"/>
                <w:lang w:val="bg-BG" w:eastAsia="en-US"/>
              </w:rPr>
              <w:t xml:space="preserve"> </w:t>
            </w:r>
            <w:r w:rsidR="001A47A0" w:rsidRPr="005D08B3">
              <w:rPr>
                <w:rFonts w:ascii="Times New Roman" w:eastAsia="Calibri" w:hAnsi="Times New Roman" w:cs="Times New Roman"/>
                <w:sz w:val="24"/>
                <w:szCs w:val="24"/>
                <w:lang w:val="bg-BG" w:eastAsia="en-US"/>
              </w:rPr>
              <w:t xml:space="preserve">отрицателни въздействия </w:t>
            </w:r>
            <w:r w:rsidR="005D08B3" w:rsidRPr="005D08B3">
              <w:rPr>
                <w:rFonts w:ascii="Times New Roman" w:eastAsia="Calibri" w:hAnsi="Times New Roman" w:cs="Times New Roman"/>
                <w:sz w:val="24"/>
                <w:szCs w:val="24"/>
                <w:lang w:val="bg-BG" w:eastAsia="en-US"/>
              </w:rPr>
              <w:t>върху околната среда и здравет</w:t>
            </w:r>
            <w:r w:rsidR="001A47A0" w:rsidRPr="005D08B3">
              <w:rPr>
                <w:rFonts w:ascii="Times New Roman" w:eastAsia="Calibri" w:hAnsi="Times New Roman" w:cs="Times New Roman"/>
                <w:sz w:val="24"/>
                <w:szCs w:val="24"/>
                <w:lang w:val="bg-BG" w:eastAsia="en-US"/>
              </w:rPr>
              <w:t>о на хората.</w:t>
            </w:r>
          </w:p>
          <w:p w:rsidR="00AD3535" w:rsidRDefault="00AD3535" w:rsidP="00145ADC">
            <w:pPr>
              <w:tabs>
                <w:tab w:val="num" w:pos="426"/>
              </w:tabs>
              <w:spacing w:after="0" w:line="240" w:lineRule="auto"/>
              <w:ind w:left="426" w:right="317"/>
              <w:jc w:val="both"/>
              <w:textAlignment w:val="top"/>
              <w:rPr>
                <w:rFonts w:ascii="Times New Roman" w:eastAsia="Calibri" w:hAnsi="Times New Roman" w:cs="Times New Roman"/>
                <w:sz w:val="24"/>
                <w:szCs w:val="24"/>
                <w:lang w:val="bg-BG" w:eastAsia="en-US"/>
              </w:rPr>
            </w:pPr>
          </w:p>
          <w:p w:rsidR="00AD3535" w:rsidRDefault="00AD3535" w:rsidP="0084357D">
            <w:pPr>
              <w:spacing w:after="0" w:line="240" w:lineRule="auto"/>
              <w:ind w:left="709" w:right="317"/>
              <w:jc w:val="both"/>
              <w:textAlignment w:val="top"/>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Мерките за намаляване на евентуални отрицателни въздействия включват следните основни мероприятия:</w:t>
            </w:r>
          </w:p>
          <w:p w:rsidR="007D70FE" w:rsidRDefault="00AD3535" w:rsidP="0084357D">
            <w:pPr>
              <w:spacing w:after="0" w:line="240" w:lineRule="auto"/>
              <w:ind w:left="709" w:right="317"/>
              <w:jc w:val="both"/>
              <w:textAlignment w:val="top"/>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По време на строителството</w:t>
            </w:r>
            <w:r w:rsidR="007D70FE">
              <w:rPr>
                <w:rFonts w:ascii="Times New Roman" w:eastAsia="Calibri" w:hAnsi="Times New Roman" w:cs="Times New Roman"/>
                <w:sz w:val="24"/>
                <w:szCs w:val="24"/>
                <w:lang w:val="bg-BG" w:eastAsia="en-US"/>
              </w:rPr>
              <w:t xml:space="preserve"> да се използват:</w:t>
            </w:r>
          </w:p>
          <w:p w:rsidR="007D70FE" w:rsidRPr="007D70FE" w:rsidRDefault="007D70FE" w:rsidP="007D70FE">
            <w:pPr>
              <w:pStyle w:val="a6"/>
              <w:numPr>
                <w:ilvl w:val="1"/>
                <w:numId w:val="10"/>
              </w:numPr>
              <w:tabs>
                <w:tab w:val="num" w:pos="426"/>
              </w:tabs>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 xml:space="preserve">най-кратките маршрути за придвижване на автотракторната техника; </w:t>
            </w:r>
          </w:p>
          <w:p w:rsidR="00AD3535" w:rsidRDefault="007D70FE" w:rsidP="007D70FE">
            <w:pPr>
              <w:pStyle w:val="a6"/>
              <w:numPr>
                <w:ilvl w:val="1"/>
                <w:numId w:val="10"/>
              </w:numPr>
              <w:tabs>
                <w:tab w:val="num" w:pos="426"/>
              </w:tabs>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 xml:space="preserve">използване на съществуващата инфраструктура; </w:t>
            </w:r>
          </w:p>
          <w:p w:rsid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депониране и съхраняване на хумусния слой и</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използването му при озеленителните мероприятия;</w:t>
            </w:r>
          </w:p>
          <w:p w:rsid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недопускане тенове на нефтопродукти от строителната</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и транспортна техника върху земята и почвите през</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строителния период;</w:t>
            </w:r>
          </w:p>
          <w:p w:rsid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регламентирано управление на генерираните отпадъци;</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установяване на добра организация на строителните</w:t>
            </w:r>
            <w:r>
              <w:rPr>
                <w:rFonts w:ascii="Times New Roman" w:eastAsia="Calibri" w:hAnsi="Times New Roman" w:cs="Times New Roman"/>
                <w:sz w:val="24"/>
                <w:szCs w:val="24"/>
                <w:lang w:val="bg-BG" w:eastAsia="en-US"/>
              </w:rPr>
              <w:t xml:space="preserve"> процеси</w:t>
            </w:r>
            <w:r w:rsidRPr="007D70FE">
              <w:rPr>
                <w:rFonts w:ascii="Times New Roman" w:eastAsia="Calibri" w:hAnsi="Times New Roman" w:cs="Times New Roman"/>
                <w:sz w:val="24"/>
                <w:szCs w:val="24"/>
                <w:lang w:val="bg-BG" w:eastAsia="en-US"/>
              </w:rPr>
              <w:t>;</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провеждане на инструктаж на работниците за</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дейностите по опазване на околната среда и техните</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задължения и отговорности, съобразно конкретни</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видове и обем работи;</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конт</w:t>
            </w:r>
            <w:r>
              <w:rPr>
                <w:rFonts w:ascii="Times New Roman" w:eastAsia="Calibri" w:hAnsi="Times New Roman" w:cs="Times New Roman"/>
                <w:sz w:val="24"/>
                <w:szCs w:val="24"/>
                <w:lang w:val="bg-BG" w:eastAsia="en-US"/>
              </w:rPr>
              <w:t>рол по ограничаване действията н</w:t>
            </w:r>
            <w:r w:rsidRPr="007D70FE">
              <w:rPr>
                <w:rFonts w:ascii="Times New Roman" w:eastAsia="Calibri" w:hAnsi="Times New Roman" w:cs="Times New Roman"/>
                <w:sz w:val="24"/>
                <w:szCs w:val="24"/>
                <w:lang w:val="bg-BG" w:eastAsia="en-US"/>
              </w:rPr>
              <w:t>а работниците и</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механизацията само в рамките на определените с</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инвестиционен проект необходими площи; недопускане</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на отьпкване, замърсяване и разрушаване па терените</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граничещи със строителната площадка;</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своевременно почистване на строителната площадка от</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всички ненужни препятствия, отпадъци и излишни</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земни маси; разделно събиране, временно складиране</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предаване и депониране на генерираните СО на</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подходящите за целта места;</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периодично оросяване на земните маси, източници на</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прахови ем</w:t>
            </w:r>
            <w:r>
              <w:rPr>
                <w:rFonts w:ascii="Times New Roman" w:eastAsia="Calibri" w:hAnsi="Times New Roman" w:cs="Times New Roman"/>
                <w:sz w:val="24"/>
                <w:szCs w:val="24"/>
                <w:lang w:val="bg-BG" w:eastAsia="en-US"/>
              </w:rPr>
              <w:t>исии, при необходимост;</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след приключване на строителните дейности да бъде</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извършена техническа и биологична рекултива</w:t>
            </w:r>
            <w:r>
              <w:rPr>
                <w:rFonts w:ascii="Times New Roman" w:eastAsia="Calibri" w:hAnsi="Times New Roman" w:cs="Times New Roman"/>
                <w:sz w:val="24"/>
                <w:szCs w:val="24"/>
                <w:lang w:val="bg-BG" w:eastAsia="en-US"/>
              </w:rPr>
              <w:t xml:space="preserve">ция </w:t>
            </w:r>
            <w:r w:rsidRPr="007D70FE">
              <w:rPr>
                <w:rFonts w:ascii="Times New Roman" w:eastAsia="Calibri" w:hAnsi="Times New Roman" w:cs="Times New Roman"/>
                <w:sz w:val="24"/>
                <w:szCs w:val="24"/>
                <w:lang w:val="bg-BG" w:eastAsia="en-US"/>
              </w:rPr>
              <w:t>на</w:t>
            </w:r>
            <w:r>
              <w:t xml:space="preserve"> </w:t>
            </w:r>
            <w:r w:rsidRPr="007D70FE">
              <w:rPr>
                <w:rFonts w:ascii="Times New Roman" w:eastAsia="Calibri" w:hAnsi="Times New Roman" w:cs="Times New Roman"/>
                <w:sz w:val="24"/>
                <w:szCs w:val="24"/>
                <w:lang w:val="bg-BG" w:eastAsia="en-US"/>
              </w:rPr>
              <w:t>засегнатия терен;</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всички дейности по прокопаване</w:t>
            </w:r>
            <w:r w:rsidRPr="007D70FE">
              <w:rPr>
                <w:rFonts w:ascii="Times New Roman" w:eastAsia="Calibri" w:hAnsi="Times New Roman" w:cs="Times New Roman"/>
                <w:sz w:val="24"/>
                <w:szCs w:val="24"/>
                <w:lang w:val="bg-BG" w:eastAsia="en-US"/>
              </w:rPr>
              <w:t>то на изкопите ла се</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извършват при подходящи атмосферни условия (повисока влажност и слаби ветрове);</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да се минимизира движението на незаети в</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троителството автомобили;</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да се сведе до минимум преминаването през зелени</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площи и да се извърши след преминаването техническа</w:t>
            </w:r>
            <w:r>
              <w:rPr>
                <w:rFonts w:ascii="Times New Roman" w:eastAsia="Calibri" w:hAnsi="Times New Roman" w:cs="Times New Roman"/>
                <w:sz w:val="24"/>
                <w:szCs w:val="24"/>
                <w:lang w:val="bg-BG" w:eastAsia="en-US"/>
              </w:rPr>
              <w:t xml:space="preserve"> и биологическа ре</w:t>
            </w:r>
            <w:r w:rsidRPr="007D70FE">
              <w:rPr>
                <w:rFonts w:ascii="Times New Roman" w:eastAsia="Calibri" w:hAnsi="Times New Roman" w:cs="Times New Roman"/>
                <w:sz w:val="24"/>
                <w:szCs w:val="24"/>
                <w:lang w:val="bg-BG" w:eastAsia="en-US"/>
              </w:rPr>
              <w:t>култивация</w:t>
            </w:r>
          </w:p>
          <w:p w:rsidR="007D70FE" w:rsidRPr="007D70FE" w:rsidRDefault="007D70FE" w:rsidP="007D70F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при обратната засипка да се изпълни изкопът отначало с</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негодната мъртвица, върху която да се насипе хумусът</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без да се валира, а да се остави за самостоятелно</w:t>
            </w:r>
            <w:r>
              <w:rPr>
                <w:rFonts w:ascii="Times New Roman" w:eastAsia="Calibri" w:hAnsi="Times New Roman" w:cs="Times New Roman"/>
                <w:sz w:val="24"/>
                <w:szCs w:val="24"/>
                <w:lang w:val="bg-BG" w:eastAsia="en-US"/>
              </w:rPr>
              <w:t xml:space="preserve"> </w:t>
            </w:r>
            <w:r w:rsidRPr="007D70FE">
              <w:rPr>
                <w:rFonts w:ascii="Times New Roman" w:eastAsia="Calibri" w:hAnsi="Times New Roman" w:cs="Times New Roman"/>
                <w:sz w:val="24"/>
                <w:szCs w:val="24"/>
                <w:lang w:val="bg-BG" w:eastAsia="en-US"/>
              </w:rPr>
              <w:t>слягане под възд</w:t>
            </w:r>
            <w:r w:rsidR="00030ECE">
              <w:rPr>
                <w:rFonts w:ascii="Times New Roman" w:eastAsia="Calibri" w:hAnsi="Times New Roman" w:cs="Times New Roman"/>
                <w:sz w:val="24"/>
                <w:szCs w:val="24"/>
                <w:lang w:val="bg-BG" w:eastAsia="en-US"/>
              </w:rPr>
              <w:t>ействието на природните условия;</w:t>
            </w:r>
          </w:p>
          <w:p w:rsidR="007D70FE" w:rsidRPr="00030ECE" w:rsidRDefault="007D70FE" w:rsidP="00030EC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Подобряване на трудовата дисциплина и недопускане</w:t>
            </w:r>
            <w:r w:rsidR="00030ECE">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на нарушения</w:t>
            </w:r>
          </w:p>
          <w:p w:rsidR="007D70FE" w:rsidRPr="00030ECE" w:rsidRDefault="007D70FE" w:rsidP="00030EC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030ECE">
              <w:rPr>
                <w:rFonts w:ascii="Times New Roman" w:eastAsia="Calibri" w:hAnsi="Times New Roman" w:cs="Times New Roman"/>
                <w:sz w:val="24"/>
                <w:szCs w:val="24"/>
                <w:lang w:val="bg-BG" w:eastAsia="en-US"/>
              </w:rPr>
              <w:t xml:space="preserve"> Осигуряване необходимите лични предпазни средства</w:t>
            </w:r>
            <w:r w:rsidR="00030ECE">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(антифони, противопрахови маски, каски) за опазване</w:t>
            </w:r>
            <w:r w:rsidR="00030ECE">
              <w:rPr>
                <w:rFonts w:ascii="Times New Roman" w:eastAsia="Calibri" w:hAnsi="Times New Roman" w:cs="Times New Roman"/>
                <w:sz w:val="24"/>
                <w:szCs w:val="24"/>
                <w:lang w:val="bg-BG" w:eastAsia="en-US"/>
              </w:rPr>
              <w:t xml:space="preserve"> здравето на работниците п</w:t>
            </w:r>
            <w:r w:rsidRPr="00030ECE">
              <w:rPr>
                <w:rFonts w:ascii="Times New Roman" w:eastAsia="Calibri" w:hAnsi="Times New Roman" w:cs="Times New Roman"/>
                <w:sz w:val="24"/>
                <w:szCs w:val="24"/>
                <w:lang w:val="bg-BG" w:eastAsia="en-US"/>
              </w:rPr>
              <w:t>ри съществуващите</w:t>
            </w:r>
            <w:r w:rsidR="00030ECE">
              <w:rPr>
                <w:rFonts w:ascii="Times New Roman" w:eastAsia="Calibri" w:hAnsi="Times New Roman" w:cs="Times New Roman"/>
                <w:sz w:val="24"/>
                <w:szCs w:val="24"/>
                <w:lang w:val="bg-BG" w:eastAsia="en-US"/>
              </w:rPr>
              <w:t xml:space="preserve"> параметри на работната среда;</w:t>
            </w:r>
          </w:p>
          <w:p w:rsidR="007D70FE" w:rsidRDefault="007D70FE" w:rsidP="00030ECE">
            <w:pPr>
              <w:pStyle w:val="a6"/>
              <w:numPr>
                <w:ilvl w:val="1"/>
                <w:numId w:val="10"/>
              </w:numPr>
              <w:spacing w:after="0" w:line="240" w:lineRule="auto"/>
              <w:ind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t>Спиране на двигателите на машините при престой с цел</w:t>
            </w:r>
            <w:r w:rsidR="00030ECE">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намаляване на емисии ма изгорели газове от двигатели с</w:t>
            </w:r>
            <w:r w:rsidR="00030ECE">
              <w:rPr>
                <w:rFonts w:ascii="Times New Roman" w:eastAsia="Calibri" w:hAnsi="Times New Roman" w:cs="Times New Roman"/>
                <w:sz w:val="24"/>
                <w:szCs w:val="24"/>
                <w:lang w:val="bg-BG" w:eastAsia="en-US"/>
              </w:rPr>
              <w:t xml:space="preserve"> вътрешно горене.</w:t>
            </w:r>
          </w:p>
          <w:p w:rsidR="00030ECE" w:rsidRDefault="00030ECE" w:rsidP="00030ECE">
            <w:pPr>
              <w:pStyle w:val="a6"/>
              <w:spacing w:after="0" w:line="240" w:lineRule="auto"/>
              <w:ind w:left="1440" w:right="317"/>
              <w:jc w:val="both"/>
              <w:textAlignment w:val="top"/>
              <w:rPr>
                <w:rFonts w:ascii="Times New Roman" w:eastAsia="Calibri" w:hAnsi="Times New Roman" w:cs="Times New Roman"/>
                <w:sz w:val="24"/>
                <w:szCs w:val="24"/>
                <w:lang w:val="bg-BG" w:eastAsia="en-US"/>
              </w:rPr>
            </w:pPr>
          </w:p>
          <w:p w:rsidR="00030ECE" w:rsidRPr="00030ECE" w:rsidRDefault="00030ECE" w:rsidP="00030ECE">
            <w:pPr>
              <w:spacing w:after="0" w:line="240" w:lineRule="auto"/>
              <w:ind w:right="317"/>
              <w:jc w:val="both"/>
              <w:textAlignment w:val="top"/>
              <w:rPr>
                <w:rFonts w:ascii="Times New Roman" w:eastAsia="Calibri" w:hAnsi="Times New Roman" w:cs="Times New Roman"/>
                <w:sz w:val="24"/>
                <w:szCs w:val="24"/>
                <w:lang w:val="bg-BG" w:eastAsia="en-US"/>
              </w:rPr>
            </w:pPr>
            <w:r>
              <w:rPr>
                <w:rFonts w:ascii="Times New Roman" w:eastAsia="Calibri" w:hAnsi="Times New Roman" w:cs="Times New Roman"/>
                <w:sz w:val="24"/>
                <w:szCs w:val="24"/>
                <w:lang w:val="bg-BG" w:eastAsia="en-US"/>
              </w:rPr>
              <w:t xml:space="preserve">           По време на експлоатацията не се очакват отрицателни въздействия върху околната среда.</w:t>
            </w:r>
          </w:p>
          <w:p w:rsidR="0084357D" w:rsidRDefault="007D70FE" w:rsidP="00030ECE">
            <w:pPr>
              <w:pStyle w:val="a6"/>
              <w:spacing w:after="0" w:line="240" w:lineRule="auto"/>
              <w:ind w:left="1440" w:right="317"/>
              <w:jc w:val="both"/>
              <w:textAlignment w:val="top"/>
              <w:rPr>
                <w:rFonts w:ascii="Times New Roman" w:eastAsia="Calibri" w:hAnsi="Times New Roman" w:cs="Times New Roman"/>
                <w:sz w:val="24"/>
                <w:szCs w:val="24"/>
                <w:lang w:val="bg-BG" w:eastAsia="en-US"/>
              </w:rPr>
            </w:pPr>
            <w:r w:rsidRPr="007D70FE">
              <w:rPr>
                <w:rFonts w:ascii="Times New Roman" w:eastAsia="Calibri" w:hAnsi="Times New Roman" w:cs="Times New Roman"/>
                <w:sz w:val="24"/>
                <w:szCs w:val="24"/>
                <w:lang w:val="bg-BG" w:eastAsia="en-US"/>
              </w:rPr>
              <w:cr/>
            </w:r>
          </w:p>
          <w:p w:rsidR="0084357D" w:rsidRDefault="0084357D" w:rsidP="00030ECE">
            <w:pPr>
              <w:pStyle w:val="a6"/>
              <w:spacing w:after="0" w:line="240" w:lineRule="auto"/>
              <w:ind w:left="1440" w:right="317"/>
              <w:jc w:val="both"/>
              <w:textAlignment w:val="top"/>
              <w:rPr>
                <w:rFonts w:ascii="Times New Roman" w:eastAsia="Calibri" w:hAnsi="Times New Roman" w:cs="Times New Roman"/>
                <w:sz w:val="24"/>
                <w:szCs w:val="24"/>
                <w:lang w:val="bg-BG" w:eastAsia="en-US"/>
              </w:rPr>
            </w:pPr>
          </w:p>
          <w:p w:rsidR="00030ECE" w:rsidRDefault="00030ECE" w:rsidP="00030ECE">
            <w:pPr>
              <w:pStyle w:val="a6"/>
              <w:spacing w:after="0" w:line="240" w:lineRule="auto"/>
              <w:ind w:left="1440" w:right="317"/>
              <w:jc w:val="both"/>
              <w:textAlignment w:val="top"/>
              <w:rPr>
                <w:rFonts w:ascii="Times New Roman" w:eastAsia="Calibri" w:hAnsi="Times New Roman" w:cs="Times New Roman"/>
                <w:b/>
                <w:sz w:val="24"/>
                <w:szCs w:val="24"/>
                <w:lang w:val="bg-BG" w:eastAsia="en-US"/>
              </w:rPr>
            </w:pPr>
            <w:r w:rsidRPr="00030ECE">
              <w:rPr>
                <w:b/>
              </w:rPr>
              <w:t xml:space="preserve"> </w:t>
            </w:r>
            <w:r w:rsidRPr="00030ECE">
              <w:rPr>
                <w:rFonts w:ascii="Times New Roman" w:eastAsia="Calibri" w:hAnsi="Times New Roman" w:cs="Times New Roman"/>
                <w:b/>
                <w:sz w:val="24"/>
                <w:szCs w:val="24"/>
                <w:lang w:val="bg-BG" w:eastAsia="en-US"/>
              </w:rPr>
              <w:t>ЗАКЛЮЧЕНИЕ:</w:t>
            </w:r>
          </w:p>
          <w:p w:rsidR="0084357D" w:rsidRPr="00030ECE" w:rsidRDefault="0084357D" w:rsidP="00030ECE">
            <w:pPr>
              <w:pStyle w:val="a6"/>
              <w:spacing w:after="0" w:line="240" w:lineRule="auto"/>
              <w:ind w:left="1440" w:right="317"/>
              <w:jc w:val="both"/>
              <w:textAlignment w:val="top"/>
              <w:rPr>
                <w:rFonts w:ascii="Times New Roman" w:eastAsia="Calibri" w:hAnsi="Times New Roman" w:cs="Times New Roman"/>
                <w:b/>
                <w:sz w:val="24"/>
                <w:szCs w:val="24"/>
                <w:lang w:val="bg-BG" w:eastAsia="en-US"/>
              </w:rPr>
            </w:pPr>
          </w:p>
          <w:p w:rsidR="00030ECE" w:rsidRPr="00030ECE" w:rsidRDefault="00030ECE" w:rsidP="00030ECE">
            <w:pPr>
              <w:pStyle w:val="a6"/>
              <w:spacing w:after="0" w:line="240" w:lineRule="auto"/>
              <w:ind w:left="567" w:right="317"/>
              <w:jc w:val="both"/>
              <w:textAlignment w:val="top"/>
              <w:rPr>
                <w:rFonts w:ascii="Times New Roman" w:eastAsia="Calibri" w:hAnsi="Times New Roman" w:cs="Times New Roman"/>
                <w:sz w:val="24"/>
                <w:szCs w:val="24"/>
                <w:lang w:val="bg-BG" w:eastAsia="en-US"/>
              </w:rPr>
            </w:pPr>
            <w:r w:rsidRPr="00030ECE">
              <w:rPr>
                <w:rFonts w:ascii="Times New Roman" w:eastAsia="Calibri" w:hAnsi="Times New Roman" w:cs="Times New Roman"/>
                <w:sz w:val="24"/>
                <w:szCs w:val="24"/>
                <w:lang w:val="bg-BG" w:eastAsia="en-US"/>
              </w:rPr>
              <w:t>Реализацията на инвестиционното предложение няма да доведе до отрицателно</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въздействие върху компонентит</w:t>
            </w:r>
            <w:r>
              <w:rPr>
                <w:rFonts w:ascii="Times New Roman" w:eastAsia="Calibri" w:hAnsi="Times New Roman" w:cs="Times New Roman"/>
                <w:sz w:val="24"/>
                <w:szCs w:val="24"/>
                <w:lang w:val="bg-BG" w:eastAsia="en-US"/>
              </w:rPr>
              <w:t>е и факторите на околната среда. Въздействията щ</w:t>
            </w:r>
            <w:r w:rsidRPr="00030ECE">
              <w:rPr>
                <w:rFonts w:ascii="Times New Roman" w:eastAsia="Calibri" w:hAnsi="Times New Roman" w:cs="Times New Roman"/>
                <w:sz w:val="24"/>
                <w:szCs w:val="24"/>
                <w:lang w:val="bg-BG" w:eastAsia="en-US"/>
              </w:rPr>
              <w:t>е бъдат локални, краткотрайни и временни.</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При строителството няма да бъдат засегнати и унищожени популации на широко</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разпространени тревни, храстови и дървесни видове.</w:t>
            </w:r>
          </w:p>
          <w:p w:rsidR="00030ECE" w:rsidRDefault="00030ECE" w:rsidP="00030ECE">
            <w:pPr>
              <w:pStyle w:val="a6"/>
              <w:spacing w:after="0" w:line="240" w:lineRule="auto"/>
              <w:ind w:left="567" w:right="317"/>
              <w:jc w:val="both"/>
              <w:textAlignment w:val="top"/>
              <w:rPr>
                <w:rFonts w:ascii="Times New Roman" w:eastAsia="Calibri" w:hAnsi="Times New Roman" w:cs="Times New Roman"/>
                <w:sz w:val="24"/>
                <w:szCs w:val="24"/>
                <w:lang w:val="bg-BG" w:eastAsia="en-US"/>
              </w:rPr>
            </w:pPr>
            <w:r w:rsidRPr="00030ECE">
              <w:rPr>
                <w:rFonts w:ascii="Times New Roman" w:eastAsia="Calibri" w:hAnsi="Times New Roman" w:cs="Times New Roman"/>
                <w:sz w:val="24"/>
                <w:szCs w:val="24"/>
                <w:lang w:val="bg-BG" w:eastAsia="en-US"/>
              </w:rPr>
              <w:t>При преустройството и експлоатацията няма да бъдат нанесени щети на фауната.</w:t>
            </w:r>
          </w:p>
          <w:p w:rsidR="000D2A49" w:rsidRPr="0084357D" w:rsidRDefault="000D2A49" w:rsidP="0084357D">
            <w:pPr>
              <w:spacing w:after="0" w:line="240" w:lineRule="auto"/>
              <w:ind w:right="317"/>
              <w:jc w:val="both"/>
              <w:textAlignment w:val="top"/>
              <w:rPr>
                <w:rFonts w:ascii="Times New Roman" w:eastAsia="Calibri" w:hAnsi="Times New Roman" w:cs="Times New Roman"/>
                <w:sz w:val="24"/>
                <w:szCs w:val="24"/>
                <w:lang w:val="bg-BG" w:eastAsia="en-US"/>
              </w:rPr>
            </w:pPr>
          </w:p>
          <w:p w:rsidR="007D70FE" w:rsidRPr="00030ECE" w:rsidRDefault="00030ECE" w:rsidP="00030ECE">
            <w:pPr>
              <w:pStyle w:val="a6"/>
              <w:spacing w:after="0" w:line="240" w:lineRule="auto"/>
              <w:ind w:left="567" w:right="317"/>
              <w:jc w:val="both"/>
              <w:textAlignment w:val="top"/>
              <w:rPr>
                <w:rFonts w:ascii="Times New Roman" w:eastAsia="Calibri" w:hAnsi="Times New Roman" w:cs="Times New Roman"/>
                <w:sz w:val="24"/>
                <w:szCs w:val="24"/>
                <w:lang w:val="bg-BG" w:eastAsia="en-US"/>
              </w:rPr>
            </w:pPr>
            <w:r w:rsidRPr="00030ECE">
              <w:rPr>
                <w:rFonts w:ascii="Times New Roman" w:eastAsia="Calibri" w:hAnsi="Times New Roman" w:cs="Times New Roman"/>
                <w:sz w:val="24"/>
                <w:szCs w:val="24"/>
                <w:lang w:val="bg-BG" w:eastAsia="en-US"/>
              </w:rPr>
              <w:t>При стриктно спазване на нормативните изисквани</w:t>
            </w:r>
            <w:r>
              <w:rPr>
                <w:rFonts w:ascii="Times New Roman" w:eastAsia="Calibri" w:hAnsi="Times New Roman" w:cs="Times New Roman"/>
                <w:sz w:val="24"/>
                <w:szCs w:val="24"/>
                <w:lang w:val="bg-BG" w:eastAsia="en-US"/>
              </w:rPr>
              <w:t xml:space="preserve">я и правила за екологосъобразно </w:t>
            </w:r>
            <w:r w:rsidRPr="00030ECE">
              <w:rPr>
                <w:rFonts w:ascii="Times New Roman" w:eastAsia="Calibri" w:hAnsi="Times New Roman" w:cs="Times New Roman"/>
                <w:sz w:val="24"/>
                <w:szCs w:val="24"/>
                <w:lang w:val="bg-BG" w:eastAsia="en-US"/>
              </w:rPr>
              <w:t>управление на отпадъците, не се очаква значително отрицателно въздействие на отпадъците</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върху компонентите на околната среда и здравето на хората.</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Не се очаква инвестиционното предложение да окаже негативно въздействие върху</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паметници на културно-историческото наследство.</w:t>
            </w:r>
            <w:r>
              <w:rPr>
                <w:rFonts w:ascii="Times New Roman" w:eastAsia="Calibri" w:hAnsi="Times New Roman" w:cs="Times New Roman"/>
                <w:sz w:val="24"/>
                <w:szCs w:val="24"/>
                <w:lang w:val="bg-BG" w:eastAsia="en-US"/>
              </w:rPr>
              <w:t xml:space="preserve"> Въздействието върху ландшафта щ</w:t>
            </w:r>
            <w:r w:rsidRPr="00030ECE">
              <w:rPr>
                <w:rFonts w:ascii="Times New Roman" w:eastAsia="Calibri" w:hAnsi="Times New Roman" w:cs="Times New Roman"/>
                <w:sz w:val="24"/>
                <w:szCs w:val="24"/>
                <w:lang w:val="bg-BG" w:eastAsia="en-US"/>
              </w:rPr>
              <w:t>е е незначително.</w:t>
            </w:r>
            <w:r>
              <w:rPr>
                <w:rFonts w:ascii="Times New Roman" w:eastAsia="Calibri" w:hAnsi="Times New Roman" w:cs="Times New Roman"/>
                <w:sz w:val="24"/>
                <w:szCs w:val="24"/>
                <w:lang w:val="bg-BG" w:eastAsia="en-US"/>
              </w:rPr>
              <w:t xml:space="preserve"> Не се очаква транс</w:t>
            </w:r>
            <w:r w:rsidRPr="00030ECE">
              <w:rPr>
                <w:rFonts w:ascii="Times New Roman" w:eastAsia="Calibri" w:hAnsi="Times New Roman" w:cs="Times New Roman"/>
                <w:sz w:val="24"/>
                <w:szCs w:val="24"/>
                <w:lang w:val="bg-BG" w:eastAsia="en-US"/>
              </w:rPr>
              <w:t>гранично въздействие в резултат на реализиране на инвестиционното</w:t>
            </w:r>
            <w:r>
              <w:rPr>
                <w:rFonts w:ascii="Times New Roman" w:eastAsia="Calibri" w:hAnsi="Times New Roman" w:cs="Times New Roman"/>
                <w:sz w:val="24"/>
                <w:szCs w:val="24"/>
                <w:lang w:val="bg-BG" w:eastAsia="en-US"/>
              </w:rPr>
              <w:t xml:space="preserve"> </w:t>
            </w:r>
            <w:r w:rsidRPr="00030ECE">
              <w:rPr>
                <w:rFonts w:ascii="Times New Roman" w:eastAsia="Calibri" w:hAnsi="Times New Roman" w:cs="Times New Roman"/>
                <w:sz w:val="24"/>
                <w:szCs w:val="24"/>
                <w:lang w:val="bg-BG" w:eastAsia="en-US"/>
              </w:rPr>
              <w:t>предложение.</w:t>
            </w:r>
            <w:r w:rsidRPr="00030ECE">
              <w:rPr>
                <w:rFonts w:ascii="Times New Roman" w:eastAsia="Calibri" w:hAnsi="Times New Roman" w:cs="Times New Roman"/>
                <w:sz w:val="24"/>
                <w:szCs w:val="24"/>
                <w:lang w:val="bg-BG" w:eastAsia="en-US"/>
              </w:rPr>
              <w:cr/>
            </w:r>
            <w:r w:rsidR="007D70FE" w:rsidRPr="00030ECE">
              <w:rPr>
                <w:rFonts w:ascii="Times New Roman" w:eastAsia="Calibri" w:hAnsi="Times New Roman" w:cs="Times New Roman"/>
                <w:sz w:val="24"/>
                <w:szCs w:val="24"/>
                <w:lang w:val="bg-BG" w:eastAsia="en-US"/>
              </w:rPr>
              <w:t xml:space="preserve"> </w:t>
            </w:r>
          </w:p>
          <w:p w:rsidR="007D70FE" w:rsidRDefault="007D70FE" w:rsidP="00145ADC">
            <w:pPr>
              <w:tabs>
                <w:tab w:val="num" w:pos="426"/>
              </w:tabs>
              <w:spacing w:after="0" w:line="240" w:lineRule="auto"/>
              <w:ind w:left="426" w:right="317"/>
              <w:jc w:val="both"/>
              <w:textAlignment w:val="top"/>
              <w:rPr>
                <w:rFonts w:ascii="Times New Roman" w:eastAsia="Calibri" w:hAnsi="Times New Roman" w:cs="Times New Roman"/>
                <w:sz w:val="24"/>
                <w:szCs w:val="24"/>
                <w:lang w:val="bg-BG" w:eastAsia="en-US"/>
              </w:rPr>
            </w:pPr>
          </w:p>
          <w:p w:rsidR="00AD3535" w:rsidRDefault="00AD3535" w:rsidP="000D2A49">
            <w:pPr>
              <w:tabs>
                <w:tab w:val="num" w:pos="426"/>
              </w:tabs>
              <w:spacing w:after="0" w:line="240" w:lineRule="auto"/>
              <w:ind w:right="317"/>
              <w:jc w:val="both"/>
              <w:textAlignment w:val="top"/>
              <w:rPr>
                <w:rFonts w:ascii="Times New Roman" w:eastAsia="Calibri" w:hAnsi="Times New Roman" w:cs="Times New Roman"/>
                <w:sz w:val="24"/>
                <w:szCs w:val="24"/>
                <w:lang w:val="bg-BG" w:eastAsia="en-US"/>
              </w:rPr>
            </w:pPr>
          </w:p>
          <w:p w:rsidR="0099224F" w:rsidRPr="002861D9" w:rsidRDefault="0099224F" w:rsidP="00145ADC">
            <w:pPr>
              <w:tabs>
                <w:tab w:val="num" w:pos="426"/>
              </w:tabs>
              <w:spacing w:after="0" w:line="240" w:lineRule="auto"/>
              <w:ind w:left="426" w:right="317"/>
              <w:jc w:val="both"/>
              <w:textAlignment w:val="top"/>
              <w:rPr>
                <w:rFonts w:ascii="Times New Roman" w:eastAsia="Times New Roman" w:hAnsi="Times New Roman" w:cs="Times New Roman"/>
                <w:b/>
                <w:sz w:val="24"/>
                <w:szCs w:val="24"/>
                <w:lang w:val="bg-BG"/>
              </w:rPr>
            </w:pPr>
            <w:r w:rsidRPr="002861D9">
              <w:rPr>
                <w:rFonts w:ascii="Times New Roman" w:eastAsia="Calibri" w:hAnsi="Times New Roman" w:cs="Times New Roman"/>
                <w:sz w:val="24"/>
                <w:szCs w:val="24"/>
                <w:lang w:val="bg-BG" w:eastAsia="en-US"/>
              </w:rPr>
              <w:t>Обществен интерес към инвестиционното предложение.</w:t>
            </w:r>
          </w:p>
          <w:p w:rsidR="001A7FA0" w:rsidRPr="002861D9" w:rsidRDefault="001A7FA0" w:rsidP="00145ADC">
            <w:pPr>
              <w:tabs>
                <w:tab w:val="num" w:pos="426"/>
              </w:tabs>
              <w:spacing w:after="0" w:line="240" w:lineRule="auto"/>
              <w:ind w:left="426" w:right="317"/>
              <w:jc w:val="both"/>
              <w:textAlignment w:val="top"/>
              <w:rPr>
                <w:rFonts w:ascii="Times New Roman" w:eastAsia="Times New Roman" w:hAnsi="Times New Roman" w:cs="Times New Roman"/>
                <w:sz w:val="24"/>
                <w:szCs w:val="24"/>
                <w:lang w:val="bg-BG"/>
              </w:rPr>
            </w:pPr>
          </w:p>
          <w:p w:rsidR="00E82EDA" w:rsidRPr="002861D9" w:rsidRDefault="00E82EDA" w:rsidP="00145ADC">
            <w:pPr>
              <w:tabs>
                <w:tab w:val="num" w:pos="426"/>
              </w:tabs>
              <w:spacing w:after="0" w:line="240" w:lineRule="auto"/>
              <w:ind w:left="426" w:right="317"/>
              <w:jc w:val="both"/>
              <w:textAlignment w:val="top"/>
              <w:rPr>
                <w:rFonts w:ascii="Times New Roman" w:eastAsia="Times New Roman" w:hAnsi="Times New Roman" w:cs="Times New Roman"/>
                <w:sz w:val="24"/>
                <w:szCs w:val="24"/>
                <w:lang w:val="bg-BG"/>
              </w:rPr>
            </w:pPr>
          </w:p>
          <w:p w:rsidR="0052602C" w:rsidRPr="002861D9" w:rsidRDefault="0052602C" w:rsidP="00145ADC">
            <w:pPr>
              <w:tabs>
                <w:tab w:val="num" w:pos="426"/>
              </w:tabs>
              <w:spacing w:after="0"/>
              <w:ind w:left="426" w:right="317"/>
              <w:jc w:val="both"/>
              <w:rPr>
                <w:rFonts w:ascii="Times New Roman" w:eastAsia="Times New Roman" w:hAnsi="Times New Roman" w:cs="Times New Roman"/>
                <w:sz w:val="24"/>
                <w:szCs w:val="24"/>
                <w:lang w:val="bg-BG"/>
              </w:rPr>
            </w:pPr>
          </w:p>
          <w:p w:rsidR="0099224F" w:rsidRPr="002861D9" w:rsidRDefault="0099224F" w:rsidP="00145ADC">
            <w:pPr>
              <w:tabs>
                <w:tab w:val="num" w:pos="426"/>
              </w:tabs>
              <w:spacing w:after="0"/>
              <w:ind w:left="426" w:right="317"/>
              <w:jc w:val="both"/>
              <w:rPr>
                <w:rFonts w:ascii="Times New Roman" w:eastAsia="Times New Roman" w:hAnsi="Times New Roman" w:cs="Times New Roman"/>
                <w:sz w:val="24"/>
                <w:szCs w:val="24"/>
                <w:lang w:val="bg-BG"/>
              </w:rPr>
            </w:pPr>
          </w:p>
          <w:p w:rsidR="0099224F" w:rsidRPr="002861D9" w:rsidRDefault="0099224F" w:rsidP="0052602C">
            <w:pPr>
              <w:spacing w:after="0"/>
              <w:jc w:val="both"/>
              <w:rPr>
                <w:rFonts w:ascii="Times New Roman" w:eastAsia="Times New Roman" w:hAnsi="Times New Roman" w:cs="Times New Roman"/>
                <w:sz w:val="24"/>
                <w:szCs w:val="24"/>
                <w:lang w:val="bg-BG"/>
              </w:rPr>
            </w:pPr>
          </w:p>
          <w:p w:rsidR="0099224F" w:rsidRPr="002861D9" w:rsidRDefault="0099224F" w:rsidP="0052602C">
            <w:pPr>
              <w:spacing w:after="0"/>
              <w:jc w:val="both"/>
              <w:rPr>
                <w:rFonts w:ascii="Times New Roman" w:eastAsia="Times New Roman" w:hAnsi="Times New Roman" w:cs="Times New Roman"/>
                <w:sz w:val="24"/>
                <w:szCs w:val="24"/>
                <w:lang w:val="bg-BG"/>
              </w:rPr>
            </w:pPr>
          </w:p>
          <w:p w:rsidR="0052602C" w:rsidRPr="002861D9" w:rsidRDefault="0052602C" w:rsidP="0052602C">
            <w:pPr>
              <w:spacing w:after="0"/>
              <w:jc w:val="both"/>
              <w:rPr>
                <w:rFonts w:ascii="Times New Roman" w:eastAsia="Times New Roman" w:hAnsi="Times New Roman" w:cs="Times New Roman"/>
                <w:sz w:val="24"/>
                <w:szCs w:val="24"/>
                <w:lang w:val="bg-BG"/>
              </w:rPr>
            </w:pPr>
          </w:p>
          <w:p w:rsidR="0052602C" w:rsidRPr="002861D9" w:rsidRDefault="0052602C" w:rsidP="0052602C">
            <w:pPr>
              <w:spacing w:after="0"/>
              <w:jc w:val="both"/>
              <w:rPr>
                <w:rFonts w:ascii="Times New Roman" w:eastAsia="Times New Roman" w:hAnsi="Times New Roman" w:cs="Times New Roman"/>
                <w:sz w:val="24"/>
                <w:szCs w:val="24"/>
                <w:lang w:val="bg-BG"/>
              </w:rPr>
            </w:pPr>
          </w:p>
          <w:p w:rsidR="0052602C" w:rsidRPr="002861D9" w:rsidRDefault="0052602C" w:rsidP="0052602C">
            <w:pPr>
              <w:spacing w:after="0"/>
              <w:jc w:val="both"/>
              <w:rPr>
                <w:rFonts w:ascii="Times New Roman" w:eastAsia="Times New Roman" w:hAnsi="Times New Roman" w:cs="Times New Roman"/>
                <w:sz w:val="24"/>
                <w:szCs w:val="24"/>
                <w:lang w:val="bg-BG"/>
              </w:rPr>
            </w:pPr>
            <w:r w:rsidRPr="002861D9">
              <w:rPr>
                <w:rFonts w:ascii="Times New Roman" w:eastAsia="Times New Roman" w:hAnsi="Times New Roman" w:cs="Times New Roman"/>
                <w:sz w:val="24"/>
                <w:szCs w:val="24"/>
                <w:lang w:val="bg-BG"/>
              </w:rPr>
              <w:t>Дата: ....................                  </w:t>
            </w:r>
            <w:r w:rsidR="00A67377" w:rsidRPr="002861D9">
              <w:rPr>
                <w:rFonts w:ascii="Times New Roman" w:eastAsia="Times New Roman" w:hAnsi="Times New Roman" w:cs="Times New Roman"/>
                <w:sz w:val="24"/>
                <w:szCs w:val="24"/>
                <w:lang w:val="bg-BG"/>
              </w:rPr>
              <w:t xml:space="preserve">                      </w:t>
            </w:r>
            <w:r w:rsidRPr="002861D9">
              <w:rPr>
                <w:rFonts w:ascii="Times New Roman" w:eastAsia="Times New Roman" w:hAnsi="Times New Roman" w:cs="Times New Roman"/>
                <w:sz w:val="24"/>
                <w:szCs w:val="24"/>
                <w:lang w:val="bg-BG"/>
              </w:rPr>
              <w:t xml:space="preserve"> </w:t>
            </w:r>
            <w:r w:rsidR="00A67377" w:rsidRPr="002861D9">
              <w:rPr>
                <w:rFonts w:ascii="Times New Roman" w:eastAsia="Times New Roman" w:hAnsi="Times New Roman" w:cs="Times New Roman"/>
                <w:sz w:val="24"/>
                <w:szCs w:val="24"/>
                <w:lang w:val="bg-BG"/>
              </w:rPr>
              <w:t xml:space="preserve">                              </w:t>
            </w:r>
            <w:r w:rsidRPr="002861D9">
              <w:rPr>
                <w:rFonts w:ascii="Times New Roman" w:eastAsia="Times New Roman" w:hAnsi="Times New Roman" w:cs="Times New Roman"/>
                <w:sz w:val="24"/>
                <w:szCs w:val="24"/>
                <w:lang w:val="bg-BG"/>
              </w:rPr>
              <w:t>Уведомител: .........................</w:t>
            </w:r>
          </w:p>
          <w:p w:rsidR="0052602C" w:rsidRPr="002861D9" w:rsidRDefault="0052602C" w:rsidP="0052602C">
            <w:pPr>
              <w:spacing w:after="0"/>
              <w:jc w:val="both"/>
              <w:rPr>
                <w:rFonts w:ascii="Times New Roman" w:eastAsia="Times New Roman" w:hAnsi="Times New Roman" w:cs="Times New Roman"/>
                <w:sz w:val="24"/>
                <w:szCs w:val="24"/>
                <w:lang w:val="bg-BG"/>
              </w:rPr>
            </w:pPr>
            <w:r w:rsidRPr="002861D9">
              <w:rPr>
                <w:rFonts w:ascii="Times New Roman" w:eastAsia="Times New Roman" w:hAnsi="Times New Roman" w:cs="Times New Roman"/>
                <w:i/>
                <w:iCs/>
                <w:sz w:val="24"/>
                <w:szCs w:val="24"/>
                <w:lang w:val="bg-BG"/>
              </w:rPr>
              <w:t xml:space="preserve">                                                              </w:t>
            </w:r>
            <w:r w:rsidR="00A67377" w:rsidRPr="002861D9">
              <w:rPr>
                <w:rFonts w:ascii="Times New Roman" w:eastAsia="Times New Roman" w:hAnsi="Times New Roman" w:cs="Times New Roman"/>
                <w:i/>
                <w:iCs/>
                <w:sz w:val="24"/>
                <w:szCs w:val="24"/>
                <w:lang w:val="bg-BG"/>
              </w:rPr>
              <w:t xml:space="preserve">                                                                      </w:t>
            </w:r>
            <w:r w:rsidRPr="002861D9">
              <w:rPr>
                <w:rFonts w:ascii="Times New Roman" w:eastAsia="Times New Roman" w:hAnsi="Times New Roman" w:cs="Times New Roman"/>
                <w:i/>
                <w:iCs/>
                <w:sz w:val="24"/>
                <w:szCs w:val="24"/>
                <w:lang w:val="bg-BG"/>
              </w:rPr>
              <w:t>(подпис)</w:t>
            </w:r>
          </w:p>
          <w:p w:rsidR="0052602C" w:rsidRPr="002861D9" w:rsidRDefault="0052602C" w:rsidP="00E82EDA">
            <w:pPr>
              <w:spacing w:after="0"/>
              <w:jc w:val="both"/>
              <w:rPr>
                <w:rFonts w:ascii="Times New Roman" w:eastAsia="Times New Roman" w:hAnsi="Times New Roman" w:cs="Times New Roman"/>
                <w:sz w:val="24"/>
                <w:szCs w:val="24"/>
                <w:lang w:val="bg-BG"/>
              </w:rPr>
            </w:pPr>
          </w:p>
          <w:p w:rsidR="0052602C" w:rsidRPr="0099224F" w:rsidRDefault="0052602C" w:rsidP="00E82EDA">
            <w:pPr>
              <w:spacing w:after="0"/>
              <w:jc w:val="both"/>
              <w:rPr>
                <w:rFonts w:ascii="Times New Roman" w:eastAsia="Times New Roman" w:hAnsi="Times New Roman" w:cs="Times New Roman"/>
                <w:sz w:val="24"/>
                <w:szCs w:val="24"/>
                <w:lang w:val="bg-BG"/>
              </w:rPr>
            </w:pPr>
          </w:p>
          <w:p w:rsidR="00866C74" w:rsidRPr="0099224F" w:rsidRDefault="00866C74" w:rsidP="0052602C">
            <w:pPr>
              <w:spacing w:after="0"/>
              <w:jc w:val="both"/>
              <w:rPr>
                <w:rFonts w:ascii="Times New Roman" w:eastAsia="Times New Roman" w:hAnsi="Times New Roman" w:cs="Times New Roman"/>
                <w:b/>
                <w:sz w:val="24"/>
                <w:szCs w:val="24"/>
              </w:rPr>
            </w:pPr>
          </w:p>
        </w:tc>
      </w:tr>
    </w:tbl>
    <w:p w:rsidR="00752E85" w:rsidRPr="0099224F" w:rsidRDefault="003631B1">
      <w:pPr>
        <w:rPr>
          <w:rFonts w:ascii="Times New Roman" w:eastAsia="Times New Roman" w:hAnsi="Times New Roman" w:cs="Times New Roman"/>
          <w:i/>
          <w:iCs/>
          <w:sz w:val="24"/>
          <w:szCs w:val="24"/>
          <w:lang w:val="bg-BG"/>
        </w:rPr>
      </w:pPr>
      <w:r w:rsidRPr="0099224F">
        <w:rPr>
          <w:rFonts w:ascii="Times New Roman" w:eastAsia="Times New Roman" w:hAnsi="Times New Roman" w:cs="Times New Roman"/>
          <w:i/>
          <w:iCs/>
          <w:sz w:val="24"/>
          <w:szCs w:val="24"/>
          <w:lang w:val="bg-BG"/>
        </w:rPr>
        <w:lastRenderedPageBreak/>
        <w:t xml:space="preserve">                                                                                                                         </w:t>
      </w:r>
    </w:p>
    <w:p w:rsidR="00752E85" w:rsidRPr="0099224F" w:rsidRDefault="00752E85" w:rsidP="00752E85">
      <w:pPr>
        <w:spacing w:after="0" w:line="240" w:lineRule="auto"/>
        <w:ind w:right="42"/>
        <w:jc w:val="both"/>
        <w:rPr>
          <w:rFonts w:ascii="Times New Roman" w:eastAsia="Times New Roman" w:hAnsi="Times New Roman" w:cs="Times New Roman"/>
          <w:sz w:val="24"/>
          <w:szCs w:val="24"/>
          <w:lang w:val="bg-BG" w:eastAsia="bg-BG"/>
        </w:rPr>
      </w:pPr>
    </w:p>
    <w:p w:rsidR="00752E85" w:rsidRPr="0099224F" w:rsidRDefault="00752E85">
      <w:pPr>
        <w:rPr>
          <w:rFonts w:ascii="Times New Roman" w:eastAsia="Times New Roman" w:hAnsi="Times New Roman" w:cs="Times New Roman"/>
          <w:i/>
          <w:iCs/>
          <w:color w:val="333333"/>
          <w:sz w:val="24"/>
          <w:szCs w:val="24"/>
          <w:lang w:val="bg-BG"/>
        </w:rPr>
      </w:pPr>
    </w:p>
    <w:p w:rsidR="0099224F" w:rsidRPr="0099224F" w:rsidRDefault="0099224F">
      <w:pPr>
        <w:rPr>
          <w:rFonts w:ascii="Times New Roman" w:eastAsia="Times New Roman" w:hAnsi="Times New Roman" w:cs="Times New Roman"/>
          <w:i/>
          <w:iCs/>
          <w:color w:val="333333"/>
          <w:sz w:val="24"/>
          <w:szCs w:val="24"/>
          <w:lang w:val="bg-BG"/>
        </w:rPr>
      </w:pPr>
    </w:p>
    <w:sectPr w:rsidR="0099224F" w:rsidRPr="0099224F" w:rsidSect="005E5C05">
      <w:pgSz w:w="12240" w:h="15840"/>
      <w:pgMar w:top="426" w:right="1417"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571E"/>
    <w:multiLevelType w:val="multilevel"/>
    <w:tmpl w:val="A6989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D5818"/>
    <w:multiLevelType w:val="multilevel"/>
    <w:tmpl w:val="F6049C8C"/>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11BE1"/>
    <w:multiLevelType w:val="multilevel"/>
    <w:tmpl w:val="F6049C8C"/>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E60E6"/>
    <w:multiLevelType w:val="multilevel"/>
    <w:tmpl w:val="4F0A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F41513"/>
    <w:multiLevelType w:val="multilevel"/>
    <w:tmpl w:val="7C100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202EEA"/>
    <w:multiLevelType w:val="hybridMultilevel"/>
    <w:tmpl w:val="6C22AC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AED5940"/>
    <w:multiLevelType w:val="hybridMultilevel"/>
    <w:tmpl w:val="A36CD0E6"/>
    <w:lvl w:ilvl="0" w:tplc="4C8E7BD2">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0A0000B"/>
    <w:multiLevelType w:val="hybridMultilevel"/>
    <w:tmpl w:val="D27C68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EC5065"/>
    <w:multiLevelType w:val="multilevel"/>
    <w:tmpl w:val="F0AA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40F81"/>
    <w:multiLevelType w:val="multilevel"/>
    <w:tmpl w:val="039E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D0FBF"/>
    <w:multiLevelType w:val="hybridMultilevel"/>
    <w:tmpl w:val="888ABFB6"/>
    <w:lvl w:ilvl="0" w:tplc="7F123FD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7"/>
  </w:num>
  <w:num w:numId="5">
    <w:abstractNumId w:val="9"/>
  </w:num>
  <w:num w:numId="6">
    <w:abstractNumId w:val="3"/>
  </w:num>
  <w:num w:numId="7">
    <w:abstractNumId w:val="4"/>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74"/>
    <w:rsid w:val="00030ECE"/>
    <w:rsid w:val="00033800"/>
    <w:rsid w:val="00035A50"/>
    <w:rsid w:val="00044592"/>
    <w:rsid w:val="00061A0D"/>
    <w:rsid w:val="000B166C"/>
    <w:rsid w:val="000C2DB8"/>
    <w:rsid w:val="000D099C"/>
    <w:rsid w:val="000D2A49"/>
    <w:rsid w:val="000F7CFF"/>
    <w:rsid w:val="00145ADC"/>
    <w:rsid w:val="00146102"/>
    <w:rsid w:val="00193491"/>
    <w:rsid w:val="001A47A0"/>
    <w:rsid w:val="001A7FA0"/>
    <w:rsid w:val="00237712"/>
    <w:rsid w:val="00243A49"/>
    <w:rsid w:val="002770D5"/>
    <w:rsid w:val="002861D9"/>
    <w:rsid w:val="002E4F56"/>
    <w:rsid w:val="002E7E0F"/>
    <w:rsid w:val="00320F73"/>
    <w:rsid w:val="0032240F"/>
    <w:rsid w:val="003631B1"/>
    <w:rsid w:val="00386075"/>
    <w:rsid w:val="003A69A8"/>
    <w:rsid w:val="003C6891"/>
    <w:rsid w:val="003D5783"/>
    <w:rsid w:val="004025D1"/>
    <w:rsid w:val="0040737D"/>
    <w:rsid w:val="00450161"/>
    <w:rsid w:val="00480CEE"/>
    <w:rsid w:val="004B42B1"/>
    <w:rsid w:val="004C5F62"/>
    <w:rsid w:val="004D5F1F"/>
    <w:rsid w:val="004F446E"/>
    <w:rsid w:val="00501D86"/>
    <w:rsid w:val="0050494B"/>
    <w:rsid w:val="0052602C"/>
    <w:rsid w:val="005304B0"/>
    <w:rsid w:val="00546517"/>
    <w:rsid w:val="00573930"/>
    <w:rsid w:val="00587C38"/>
    <w:rsid w:val="005D08B3"/>
    <w:rsid w:val="005E5C05"/>
    <w:rsid w:val="006172D9"/>
    <w:rsid w:val="00637E5B"/>
    <w:rsid w:val="006642ED"/>
    <w:rsid w:val="006733AD"/>
    <w:rsid w:val="0068015B"/>
    <w:rsid w:val="0069200C"/>
    <w:rsid w:val="006963D0"/>
    <w:rsid w:val="006A1184"/>
    <w:rsid w:val="006A42AB"/>
    <w:rsid w:val="006B03A2"/>
    <w:rsid w:val="00752E85"/>
    <w:rsid w:val="00757B04"/>
    <w:rsid w:val="007C686B"/>
    <w:rsid w:val="007D1A06"/>
    <w:rsid w:val="007D311A"/>
    <w:rsid w:val="007D70FE"/>
    <w:rsid w:val="007E0D01"/>
    <w:rsid w:val="007F0F4C"/>
    <w:rsid w:val="007F4390"/>
    <w:rsid w:val="007F64DE"/>
    <w:rsid w:val="00842733"/>
    <w:rsid w:val="0084357D"/>
    <w:rsid w:val="008501D3"/>
    <w:rsid w:val="00865D61"/>
    <w:rsid w:val="00866C74"/>
    <w:rsid w:val="00881D20"/>
    <w:rsid w:val="0089109C"/>
    <w:rsid w:val="008A7CA3"/>
    <w:rsid w:val="008B08E2"/>
    <w:rsid w:val="008B55FE"/>
    <w:rsid w:val="008C0F05"/>
    <w:rsid w:val="008C17B8"/>
    <w:rsid w:val="00900C4A"/>
    <w:rsid w:val="00902CE5"/>
    <w:rsid w:val="00913ECD"/>
    <w:rsid w:val="00925704"/>
    <w:rsid w:val="0094154D"/>
    <w:rsid w:val="00962F61"/>
    <w:rsid w:val="00990B4E"/>
    <w:rsid w:val="009915F9"/>
    <w:rsid w:val="0099224F"/>
    <w:rsid w:val="009C5D5B"/>
    <w:rsid w:val="009D53B8"/>
    <w:rsid w:val="009F2E9B"/>
    <w:rsid w:val="00A005EA"/>
    <w:rsid w:val="00A02660"/>
    <w:rsid w:val="00A0313D"/>
    <w:rsid w:val="00A04354"/>
    <w:rsid w:val="00A519AC"/>
    <w:rsid w:val="00A66A5E"/>
    <w:rsid w:val="00A67377"/>
    <w:rsid w:val="00A701CF"/>
    <w:rsid w:val="00A87CAA"/>
    <w:rsid w:val="00AC6431"/>
    <w:rsid w:val="00AD3535"/>
    <w:rsid w:val="00AD4D8E"/>
    <w:rsid w:val="00B316F5"/>
    <w:rsid w:val="00B3359B"/>
    <w:rsid w:val="00B35D21"/>
    <w:rsid w:val="00B628C4"/>
    <w:rsid w:val="00B6588C"/>
    <w:rsid w:val="00BD6539"/>
    <w:rsid w:val="00BE111E"/>
    <w:rsid w:val="00BF64E1"/>
    <w:rsid w:val="00C12A14"/>
    <w:rsid w:val="00C25042"/>
    <w:rsid w:val="00C4208B"/>
    <w:rsid w:val="00C44B6C"/>
    <w:rsid w:val="00C470D0"/>
    <w:rsid w:val="00C51C6B"/>
    <w:rsid w:val="00C81337"/>
    <w:rsid w:val="00CF1710"/>
    <w:rsid w:val="00D16A22"/>
    <w:rsid w:val="00D24493"/>
    <w:rsid w:val="00D270B7"/>
    <w:rsid w:val="00D82C85"/>
    <w:rsid w:val="00DC5B61"/>
    <w:rsid w:val="00E04A8F"/>
    <w:rsid w:val="00E06132"/>
    <w:rsid w:val="00E42898"/>
    <w:rsid w:val="00E82EDA"/>
    <w:rsid w:val="00E862BA"/>
    <w:rsid w:val="00E93810"/>
    <w:rsid w:val="00EB4387"/>
    <w:rsid w:val="00EC0362"/>
    <w:rsid w:val="00EC1925"/>
    <w:rsid w:val="00EF307B"/>
    <w:rsid w:val="00EF3751"/>
    <w:rsid w:val="00F1073B"/>
    <w:rsid w:val="00F12DCA"/>
    <w:rsid w:val="00F2777F"/>
    <w:rsid w:val="00F560C5"/>
    <w:rsid w:val="00F73430"/>
    <w:rsid w:val="00F74619"/>
    <w:rsid w:val="00F862D2"/>
    <w:rsid w:val="00FE2351"/>
    <w:rsid w:val="00FE78DD"/>
    <w:rsid w:val="00FF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F7FC"/>
  <w15:docId w15:val="{DCFF0E04-727A-4059-AEB0-F01D2D8B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C74"/>
    <w:rPr>
      <w:color w:val="0000FF"/>
      <w:u w:val="single"/>
    </w:rPr>
  </w:style>
  <w:style w:type="paragraph" w:styleId="a4">
    <w:name w:val="Balloon Text"/>
    <w:basedOn w:val="a"/>
    <w:link w:val="a5"/>
    <w:uiPriority w:val="99"/>
    <w:semiHidden/>
    <w:unhideWhenUsed/>
    <w:rsid w:val="000F7CFF"/>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0F7CFF"/>
    <w:rPr>
      <w:rFonts w:ascii="Tahoma" w:hAnsi="Tahoma" w:cs="Tahoma"/>
      <w:sz w:val="16"/>
      <w:szCs w:val="16"/>
    </w:rPr>
  </w:style>
  <w:style w:type="paragraph" w:styleId="a6">
    <w:name w:val="List Paragraph"/>
    <w:basedOn w:val="a"/>
    <w:uiPriority w:val="34"/>
    <w:qFormat/>
    <w:rsid w:val="00546517"/>
    <w:pPr>
      <w:ind w:left="720"/>
      <w:contextualSpacing/>
    </w:pPr>
  </w:style>
  <w:style w:type="paragraph" w:customStyle="1" w:styleId="Default">
    <w:name w:val="Default"/>
    <w:rsid w:val="0019349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78060">
      <w:bodyDiv w:val="1"/>
      <w:marLeft w:val="0"/>
      <w:marRight w:val="0"/>
      <w:marTop w:val="0"/>
      <w:marBottom w:val="0"/>
      <w:divBdr>
        <w:top w:val="none" w:sz="0" w:space="0" w:color="auto"/>
        <w:left w:val="none" w:sz="0" w:space="0" w:color="auto"/>
        <w:bottom w:val="none" w:sz="0" w:space="0" w:color="auto"/>
        <w:right w:val="none" w:sz="0" w:space="0" w:color="auto"/>
      </w:divBdr>
      <w:divsChild>
        <w:div w:id="612321718">
          <w:marLeft w:val="0"/>
          <w:marRight w:val="0"/>
          <w:marTop w:val="0"/>
          <w:marBottom w:val="0"/>
          <w:divBdr>
            <w:top w:val="none" w:sz="0" w:space="0" w:color="auto"/>
            <w:left w:val="none" w:sz="0" w:space="0" w:color="auto"/>
            <w:bottom w:val="none" w:sz="0" w:space="0" w:color="auto"/>
            <w:right w:val="none" w:sz="0" w:space="0" w:color="auto"/>
          </w:divBdr>
          <w:divsChild>
            <w:div w:id="1579247104">
              <w:marLeft w:val="0"/>
              <w:marRight w:val="0"/>
              <w:marTop w:val="0"/>
              <w:marBottom w:val="0"/>
              <w:divBdr>
                <w:top w:val="none" w:sz="0" w:space="0" w:color="auto"/>
                <w:left w:val="none" w:sz="0" w:space="0" w:color="auto"/>
                <w:bottom w:val="none" w:sz="0" w:space="0" w:color="auto"/>
                <w:right w:val="none" w:sz="0" w:space="0" w:color="auto"/>
              </w:divBdr>
              <w:divsChild>
                <w:div w:id="185995151">
                  <w:marLeft w:val="0"/>
                  <w:marRight w:val="0"/>
                  <w:marTop w:val="0"/>
                  <w:marBottom w:val="0"/>
                  <w:divBdr>
                    <w:top w:val="none" w:sz="0" w:space="0" w:color="auto"/>
                    <w:left w:val="none" w:sz="0" w:space="0" w:color="auto"/>
                    <w:bottom w:val="none" w:sz="0" w:space="0" w:color="auto"/>
                    <w:right w:val="none" w:sz="0" w:space="0" w:color="auto"/>
                  </w:divBdr>
                  <w:divsChild>
                    <w:div w:id="932471528">
                      <w:marLeft w:val="0"/>
                      <w:marRight w:val="0"/>
                      <w:marTop w:val="0"/>
                      <w:marBottom w:val="0"/>
                      <w:divBdr>
                        <w:top w:val="none" w:sz="0" w:space="0" w:color="auto"/>
                        <w:left w:val="none" w:sz="0" w:space="0" w:color="auto"/>
                        <w:bottom w:val="none" w:sz="0" w:space="0" w:color="auto"/>
                        <w:right w:val="none" w:sz="0" w:space="0" w:color="auto"/>
                      </w:divBdr>
                      <w:divsChild>
                        <w:div w:id="1897005875">
                          <w:marLeft w:val="0"/>
                          <w:marRight w:val="0"/>
                          <w:marTop w:val="0"/>
                          <w:marBottom w:val="0"/>
                          <w:divBdr>
                            <w:top w:val="none" w:sz="0" w:space="0" w:color="auto"/>
                            <w:left w:val="none" w:sz="0" w:space="0" w:color="auto"/>
                            <w:bottom w:val="none" w:sz="0" w:space="0" w:color="auto"/>
                            <w:right w:val="none" w:sz="0" w:space="0" w:color="auto"/>
                          </w:divBdr>
                          <w:divsChild>
                            <w:div w:id="1882160970">
                              <w:marLeft w:val="0"/>
                              <w:marRight w:val="0"/>
                              <w:marTop w:val="0"/>
                              <w:marBottom w:val="0"/>
                              <w:divBdr>
                                <w:top w:val="none" w:sz="0" w:space="0" w:color="auto"/>
                                <w:left w:val="none" w:sz="0" w:space="0" w:color="auto"/>
                                <w:bottom w:val="none" w:sz="0" w:space="0" w:color="auto"/>
                                <w:right w:val="none" w:sz="0" w:space="0" w:color="auto"/>
                              </w:divBdr>
                              <w:divsChild>
                                <w:div w:id="926111142">
                                  <w:marLeft w:val="0"/>
                                  <w:marRight w:val="0"/>
                                  <w:marTop w:val="0"/>
                                  <w:marBottom w:val="0"/>
                                  <w:divBdr>
                                    <w:top w:val="none" w:sz="0" w:space="0" w:color="auto"/>
                                    <w:left w:val="none" w:sz="0" w:space="0" w:color="auto"/>
                                    <w:bottom w:val="none" w:sz="0" w:space="0" w:color="auto"/>
                                    <w:right w:val="none" w:sz="0" w:space="0" w:color="auto"/>
                                  </w:divBdr>
                                  <w:divsChild>
                                    <w:div w:id="1769160022">
                                      <w:marLeft w:val="0"/>
                                      <w:marRight w:val="0"/>
                                      <w:marTop w:val="0"/>
                                      <w:marBottom w:val="0"/>
                                      <w:divBdr>
                                        <w:top w:val="none" w:sz="0" w:space="0" w:color="auto"/>
                                        <w:left w:val="none" w:sz="0" w:space="0" w:color="auto"/>
                                        <w:bottom w:val="none" w:sz="0" w:space="0" w:color="auto"/>
                                        <w:right w:val="none" w:sz="0" w:space="0" w:color="auto"/>
                                      </w:divBdr>
                                      <w:divsChild>
                                        <w:div w:id="456875531">
                                          <w:marLeft w:val="0"/>
                                          <w:marRight w:val="0"/>
                                          <w:marTop w:val="0"/>
                                          <w:marBottom w:val="0"/>
                                          <w:divBdr>
                                            <w:top w:val="none" w:sz="0" w:space="0" w:color="auto"/>
                                            <w:left w:val="none" w:sz="0" w:space="0" w:color="auto"/>
                                            <w:bottom w:val="none" w:sz="0" w:space="0" w:color="auto"/>
                                            <w:right w:val="none" w:sz="0" w:space="0" w:color="auto"/>
                                          </w:divBdr>
                                        </w:div>
                                        <w:div w:id="6252968">
                                          <w:marLeft w:val="0"/>
                                          <w:marRight w:val="0"/>
                                          <w:marTop w:val="0"/>
                                          <w:marBottom w:val="0"/>
                                          <w:divBdr>
                                            <w:top w:val="none" w:sz="0" w:space="0" w:color="auto"/>
                                            <w:left w:val="none" w:sz="0" w:space="0" w:color="auto"/>
                                            <w:bottom w:val="none" w:sz="0" w:space="0" w:color="auto"/>
                                            <w:right w:val="none" w:sz="0" w:space="0" w:color="auto"/>
                                          </w:divBdr>
                                        </w:div>
                                        <w:div w:id="980231824">
                                          <w:marLeft w:val="0"/>
                                          <w:marRight w:val="0"/>
                                          <w:marTop w:val="0"/>
                                          <w:marBottom w:val="0"/>
                                          <w:divBdr>
                                            <w:top w:val="none" w:sz="0" w:space="0" w:color="auto"/>
                                            <w:left w:val="none" w:sz="0" w:space="0" w:color="auto"/>
                                            <w:bottom w:val="none" w:sz="0" w:space="0" w:color="auto"/>
                                            <w:right w:val="none" w:sz="0" w:space="0" w:color="auto"/>
                                          </w:divBdr>
                                          <w:divsChild>
                                            <w:div w:id="876117516">
                                              <w:marLeft w:val="0"/>
                                              <w:marRight w:val="0"/>
                                              <w:marTop w:val="0"/>
                                              <w:marBottom w:val="0"/>
                                              <w:divBdr>
                                                <w:top w:val="none" w:sz="0" w:space="0" w:color="auto"/>
                                                <w:left w:val="none" w:sz="0" w:space="0" w:color="auto"/>
                                                <w:bottom w:val="none" w:sz="0" w:space="0" w:color="auto"/>
                                                <w:right w:val="none" w:sz="0" w:space="0" w:color="auto"/>
                                              </w:divBdr>
                                              <w:divsChild>
                                                <w:div w:id="3651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shari@krushari.bg" TargetMode="External"/><Relationship Id="rId3" Type="http://schemas.openxmlformats.org/officeDocument/2006/relationships/settings" Target="settings.xml"/><Relationship Id="rId7" Type="http://schemas.openxmlformats.org/officeDocument/2006/relationships/hyperlink" Target="http://www.krushari.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ushari@dobricg.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1</Pages>
  <Words>7051</Words>
  <Characters>40196</Characters>
  <Application>Microsoft Office Word</Application>
  <DocSecurity>0</DocSecurity>
  <Lines>334</Lines>
  <Paragraphs>94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ovos</dc:creator>
  <cp:lastModifiedBy>Ивелина Костадинова-Панайотова</cp:lastModifiedBy>
  <cp:revision>85</cp:revision>
  <cp:lastPrinted>2024-11-06T12:11:00Z</cp:lastPrinted>
  <dcterms:created xsi:type="dcterms:W3CDTF">2020-02-26T13:03:00Z</dcterms:created>
  <dcterms:modified xsi:type="dcterms:W3CDTF">2025-01-24T09:51:00Z</dcterms:modified>
</cp:coreProperties>
</file>