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8C" w:rsidRDefault="00BE728C" w:rsidP="00BE728C">
      <w:pPr>
        <w:rPr>
          <w:rFonts w:ascii="Arial" w:hAnsi="Arial" w:cs="Arial"/>
          <w:b/>
          <w:sz w:val="24"/>
          <w:szCs w:val="24"/>
        </w:rPr>
      </w:pPr>
    </w:p>
    <w:p w:rsidR="00BE728C" w:rsidRDefault="00BE728C" w:rsidP="00BE728C">
      <w:pPr>
        <w:shd w:val="clear" w:color="auto" w:fill="FFFFFF"/>
        <w:spacing w:after="75"/>
        <w:outlineLvl w:val="0"/>
        <w:rPr>
          <w:rFonts w:ascii="Arial" w:hAnsi="Arial" w:cs="Arial"/>
          <w:b/>
          <w:color w:val="000000"/>
          <w:kern w:val="36"/>
          <w:sz w:val="24"/>
          <w:szCs w:val="24"/>
          <w:lang w:val="bg-BG"/>
        </w:rPr>
      </w:pPr>
      <w:r>
        <w:rPr>
          <w:rFonts w:ascii="Arial" w:hAnsi="Arial" w:cs="Arial"/>
          <w:color w:val="174F8C"/>
          <w:kern w:val="36"/>
          <w:sz w:val="40"/>
          <w:szCs w:val="40"/>
        </w:rPr>
        <w:t xml:space="preserve">                                                            </w:t>
      </w:r>
      <w:r>
        <w:rPr>
          <w:rFonts w:ascii="Arial" w:hAnsi="Arial" w:cs="Arial"/>
          <w:color w:val="174F8C"/>
          <w:kern w:val="36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4C20F9">
        <w:rPr>
          <w:rFonts w:ascii="Arial" w:hAnsi="Arial" w:cs="Arial"/>
          <w:b/>
          <w:color w:val="000000"/>
          <w:kern w:val="36"/>
          <w:sz w:val="24"/>
          <w:szCs w:val="24"/>
        </w:rPr>
        <w:t>Приложение</w:t>
      </w:r>
      <w:proofErr w:type="spellEnd"/>
      <w:r w:rsidRPr="004C20F9">
        <w:rPr>
          <w:rFonts w:ascii="Arial" w:hAnsi="Arial" w:cs="Arial"/>
          <w:b/>
          <w:color w:val="000000"/>
          <w:kern w:val="36"/>
          <w:sz w:val="24"/>
          <w:szCs w:val="24"/>
        </w:rPr>
        <w:t xml:space="preserve"> № 2</w:t>
      </w:r>
    </w:p>
    <w:p w:rsidR="00BE728C" w:rsidRPr="00F4367C" w:rsidRDefault="00BE728C" w:rsidP="00BE728C">
      <w:pPr>
        <w:shd w:val="clear" w:color="auto" w:fill="FFFFFF"/>
        <w:spacing w:after="75"/>
        <w:outlineLvl w:val="0"/>
        <w:rPr>
          <w:rFonts w:ascii="Arial" w:hAnsi="Arial" w:cs="Arial"/>
          <w:b/>
          <w:color w:val="000000"/>
          <w:kern w:val="36"/>
          <w:sz w:val="24"/>
          <w:szCs w:val="24"/>
          <w:lang w:val="bg-BG"/>
        </w:rPr>
      </w:pPr>
    </w:p>
    <w:p w:rsidR="00BE728C" w:rsidRPr="004C20F9" w:rsidRDefault="00BE728C" w:rsidP="00BE728C">
      <w:pPr>
        <w:shd w:val="clear" w:color="auto" w:fill="FFFFFF"/>
        <w:spacing w:after="75"/>
        <w:ind w:left="7371" w:hanging="7371"/>
        <w:outlineLvl w:val="0"/>
        <w:rPr>
          <w:rFonts w:ascii="Arial" w:hAnsi="Arial" w:cs="Arial"/>
          <w:b/>
          <w:color w:val="000000"/>
          <w:kern w:val="36"/>
          <w:sz w:val="32"/>
          <w:szCs w:val="32"/>
        </w:rPr>
      </w:pPr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  </w:t>
      </w:r>
      <w:r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  </w:t>
      </w:r>
      <w:proofErr w:type="spellStart"/>
      <w:r>
        <w:rPr>
          <w:rFonts w:ascii="Arial" w:hAnsi="Arial" w:cs="Arial"/>
          <w:b/>
          <w:color w:val="000000"/>
          <w:kern w:val="36"/>
          <w:sz w:val="32"/>
          <w:szCs w:val="32"/>
          <w:lang w:val="bg-BG"/>
        </w:rPr>
        <w:t>Каледнарен</w:t>
      </w:r>
      <w:proofErr w:type="spellEnd"/>
      <w:r>
        <w:rPr>
          <w:rFonts w:ascii="Arial" w:hAnsi="Arial" w:cs="Arial"/>
          <w:b/>
          <w:color w:val="000000"/>
          <w:kern w:val="36"/>
          <w:sz w:val="32"/>
          <w:szCs w:val="32"/>
          <w:lang w:val="bg-BG"/>
        </w:rPr>
        <w:t xml:space="preserve"> г</w:t>
      </w:r>
      <w:proofErr w:type="spellStart"/>
      <w:r>
        <w:rPr>
          <w:rFonts w:ascii="Arial" w:hAnsi="Arial" w:cs="Arial"/>
          <w:b/>
          <w:color w:val="000000"/>
          <w:kern w:val="36"/>
          <w:sz w:val="32"/>
          <w:szCs w:val="32"/>
        </w:rPr>
        <w:t>рафик</w:t>
      </w:r>
      <w:proofErr w:type="spellEnd"/>
      <w:r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на </w:t>
      </w:r>
      <w:proofErr w:type="spellStart"/>
      <w:r>
        <w:rPr>
          <w:rFonts w:ascii="Arial" w:hAnsi="Arial" w:cs="Arial"/>
          <w:b/>
          <w:color w:val="000000"/>
          <w:kern w:val="36"/>
          <w:sz w:val="32"/>
          <w:szCs w:val="32"/>
        </w:rPr>
        <w:t>заседанията</w:t>
      </w:r>
      <w:proofErr w:type="spellEnd"/>
      <w:r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на </w:t>
      </w:r>
      <w:r>
        <w:rPr>
          <w:rFonts w:ascii="Arial" w:hAnsi="Arial" w:cs="Arial"/>
          <w:b/>
          <w:color w:val="000000"/>
          <w:kern w:val="36"/>
          <w:sz w:val="32"/>
          <w:szCs w:val="32"/>
          <w:lang w:val="bg-BG"/>
        </w:rPr>
        <w:t>п</w:t>
      </w:r>
      <w:proofErr w:type="spellStart"/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>остоянните</w:t>
      </w:r>
      <w:proofErr w:type="spellEnd"/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комисии </w:t>
      </w:r>
      <w:proofErr w:type="spellStart"/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>към</w:t>
      </w:r>
      <w:proofErr w:type="spellEnd"/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Общински съвет  Крушари </w:t>
      </w:r>
      <w:proofErr w:type="spellStart"/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>п</w:t>
      </w:r>
      <w:r>
        <w:rPr>
          <w:rFonts w:ascii="Arial" w:hAnsi="Arial" w:cs="Arial"/>
          <w:b/>
          <w:color w:val="000000"/>
          <w:kern w:val="36"/>
          <w:sz w:val="32"/>
          <w:szCs w:val="32"/>
        </w:rPr>
        <w:t>рез</w:t>
      </w:r>
      <w:proofErr w:type="spellEnd"/>
      <w:r>
        <w:rPr>
          <w:rFonts w:ascii="Arial" w:hAnsi="Arial" w:cs="Arial"/>
          <w:b/>
          <w:color w:val="000000"/>
          <w:kern w:val="36"/>
          <w:sz w:val="32"/>
          <w:szCs w:val="32"/>
        </w:rPr>
        <w:t xml:space="preserve"> 202</w:t>
      </w:r>
      <w:r>
        <w:rPr>
          <w:rFonts w:ascii="Arial" w:hAnsi="Arial" w:cs="Arial"/>
          <w:b/>
          <w:color w:val="000000"/>
          <w:kern w:val="36"/>
          <w:sz w:val="32"/>
          <w:szCs w:val="32"/>
          <w:lang w:val="bg-BG"/>
        </w:rPr>
        <w:t>5</w:t>
      </w:r>
      <w:r w:rsidRPr="004C20F9">
        <w:rPr>
          <w:rFonts w:ascii="Arial" w:hAnsi="Arial" w:cs="Arial"/>
          <w:b/>
          <w:color w:val="000000"/>
          <w:kern w:val="36"/>
          <w:sz w:val="32"/>
          <w:szCs w:val="32"/>
        </w:rPr>
        <w:t>г.</w:t>
      </w:r>
    </w:p>
    <w:p w:rsidR="00BE728C" w:rsidRPr="004C20F9" w:rsidRDefault="00BE728C" w:rsidP="00BE728C">
      <w:pPr>
        <w:shd w:val="clear" w:color="auto" w:fill="FFFFFF"/>
        <w:spacing w:after="75"/>
        <w:outlineLvl w:val="0"/>
        <w:rPr>
          <w:rFonts w:ascii="Arial" w:hAnsi="Arial" w:cs="Arial"/>
          <w:color w:val="000000"/>
          <w:kern w:val="36"/>
          <w:sz w:val="16"/>
          <w:szCs w:val="16"/>
        </w:rPr>
      </w:pPr>
    </w:p>
    <w:tbl>
      <w:tblPr>
        <w:tblpPr w:leftFromText="36" w:rightFromText="36" w:topFromText="180" w:bottomFromText="200" w:vertAnchor="text" w:tblpX="718"/>
        <w:tblW w:w="1453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264"/>
        <w:gridCol w:w="1271"/>
        <w:gridCol w:w="1270"/>
        <w:gridCol w:w="1272"/>
        <w:gridCol w:w="7"/>
        <w:gridCol w:w="1265"/>
        <w:gridCol w:w="8"/>
        <w:gridCol w:w="1273"/>
        <w:gridCol w:w="13"/>
        <w:gridCol w:w="24"/>
        <w:gridCol w:w="1417"/>
        <w:gridCol w:w="1418"/>
        <w:gridCol w:w="1417"/>
        <w:gridCol w:w="1276"/>
      </w:tblGrid>
      <w:tr w:rsidR="00BE728C" w:rsidTr="00EA26E3">
        <w:trPr>
          <w:trHeight w:val="75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І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ІІ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ІІІ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ІV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V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VІ</w:t>
            </w:r>
          </w:p>
        </w:tc>
        <w:tc>
          <w:tcPr>
            <w:tcW w:w="13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VІІ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spacing w:line="7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   м. ІХ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ХІ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28C" w:rsidRDefault="00BE728C" w:rsidP="00EA26E3">
            <w:pPr>
              <w:spacing w:line="75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м. ХІІ</w:t>
            </w:r>
          </w:p>
        </w:tc>
      </w:tr>
      <w:tr w:rsidR="00BE728C" w:rsidTr="00EA26E3"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3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28C" w:rsidRDefault="00BE728C" w:rsidP="00EA26E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дата</w:t>
            </w:r>
            <w:proofErr w:type="spellEnd"/>
          </w:p>
          <w:p w:rsidR="00BE728C" w:rsidRDefault="00BE728C" w:rsidP="00EA2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час</w:t>
            </w:r>
            <w:proofErr w:type="spellEnd"/>
          </w:p>
        </w:tc>
      </w:tr>
      <w:tr w:rsidR="00BE728C" w:rsidTr="00EA26E3">
        <w:tc>
          <w:tcPr>
            <w:tcW w:w="1453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u w:val="single"/>
              </w:rPr>
              <w:t>ПОСТОЯННА КОМИСИЯ ПО “ОБРАЗОВАНИЕ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u w:val="single"/>
              </w:rPr>
              <w:t xml:space="preserve"> КУЛТУРА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  <w:u w:val="single"/>
              </w:rPr>
              <w:t>СПОРТ, МЛАДЕЖКИ ДЕИНОСТИ,  ЗДРАВЕОПАЗВАНЕ, СОЦИАЛНА  ПОЛИТИКА,  ВЕРОИЗПОВЕДАНИЯ, ДЕМОГРАФСКИ И ЕТНИЧЕСКИ  ВЪПРОСИ, ИНТЕГРАЦИЯ НА БЕЖАНЦИ”</w:t>
            </w:r>
          </w:p>
        </w:tc>
      </w:tr>
      <w:tr w:rsidR="00BE728C" w:rsidTr="00EA26E3">
        <w:trPr>
          <w:trHeight w:val="645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bg-BG"/>
              </w:rPr>
              <w:t>7</w:t>
            </w:r>
            <w:r>
              <w:rPr>
                <w:rFonts w:ascii="Arial" w:hAnsi="Arial" w:cs="Arial"/>
              </w:rPr>
              <w:t>.01.202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14.00 ч.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6715F4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.02.202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14.00 ч.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F50758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.03.202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F50758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B55F56">
              <w:rPr>
                <w:rFonts w:ascii="Arial" w:hAnsi="Arial" w:cs="Arial"/>
                <w:lang w:val="bg-BG"/>
              </w:rPr>
              <w:t>2</w:t>
            </w:r>
            <w:r w:rsidR="00BE728C">
              <w:rPr>
                <w:rFonts w:ascii="Arial" w:hAnsi="Arial" w:cs="Arial"/>
              </w:rPr>
              <w:t>.04.202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27.05.202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.06.202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8</w:t>
            </w:r>
            <w:r w:rsidR="00467C2B">
              <w:rPr>
                <w:rFonts w:ascii="Arial" w:hAnsi="Arial" w:cs="Arial"/>
              </w:rPr>
              <w:t>.07.202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.09.202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14.00 ч.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</w:p>
          <w:p w:rsidR="00BE728C" w:rsidRPr="00CA0898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  <w:r w:rsidR="00CA0898">
              <w:rPr>
                <w:rFonts w:ascii="Arial" w:hAnsi="Arial" w:cs="Arial"/>
                <w:lang w:val="bg-BG"/>
              </w:rPr>
              <w:t>7</w:t>
            </w:r>
            <w:r>
              <w:rPr>
                <w:rFonts w:ascii="Arial" w:hAnsi="Arial" w:cs="Arial"/>
              </w:rPr>
              <w:t>.10.202</w:t>
            </w:r>
            <w:r w:rsidR="00CA089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2B03D6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2</w:t>
            </w:r>
            <w:r w:rsidR="002B03D6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.11.202</w:t>
            </w:r>
            <w:r w:rsidR="002B03D6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14.00 ч.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CD4A76" w:rsidRDefault="002B03D6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15</w:t>
            </w:r>
            <w:r w:rsidR="00BE728C">
              <w:rPr>
                <w:rFonts w:ascii="Arial" w:hAnsi="Arial" w:cs="Arial"/>
              </w:rPr>
              <w:t>.12.202</w:t>
            </w:r>
            <w:r w:rsidR="00BE728C">
              <w:rPr>
                <w:rFonts w:ascii="Arial" w:hAnsi="Arial" w:cs="Arial"/>
                <w:lang w:val="bg-BG"/>
              </w:rPr>
              <w:t>4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14.00 ч.</w:t>
            </w:r>
          </w:p>
        </w:tc>
      </w:tr>
      <w:tr w:rsidR="00BE728C" w:rsidTr="00EA26E3">
        <w:tc>
          <w:tcPr>
            <w:tcW w:w="1453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ПОСТОЯННА КОМИСИЯ ПО </w:t>
            </w:r>
            <w:r>
              <w:rPr>
                <w:rFonts w:ascii="Arial" w:hAnsi="Arial" w:cs="Arial"/>
                <w:b/>
                <w:u w:val="single"/>
                <w:lang w:val="ru-RU"/>
              </w:rPr>
              <w:t>“БЮДЖЕТ</w:t>
            </w:r>
            <w:r>
              <w:rPr>
                <w:rFonts w:ascii="Arial" w:hAnsi="Arial" w:cs="Arial"/>
                <w:b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u w:val="single"/>
                <w:lang w:val="ru-RU"/>
              </w:rPr>
              <w:t>ФИНАНСИ, ДАНЪЧНА ПОЛИТИКА, ИКОНОМИКА, СЕЛСКОСТОПАНСТВО, ЗАКОННОСТ, ОБЩЕСТВЕН, РЕД,КОНТРОЛ</w:t>
            </w:r>
            <w:r>
              <w:rPr>
                <w:rFonts w:ascii="Arial" w:hAnsi="Arial" w:cs="Arial"/>
                <w:b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u w:val="single"/>
                <w:lang w:val="ru-RU"/>
              </w:rPr>
              <w:t>ОБЩИНСКА СОБСТВЕНОСТ”</w:t>
            </w:r>
          </w:p>
        </w:tc>
      </w:tr>
      <w:tr w:rsidR="00BE728C" w:rsidTr="00EA26E3">
        <w:trPr>
          <w:trHeight w:val="899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bg-BG"/>
              </w:rPr>
              <w:t>7</w:t>
            </w:r>
            <w:r>
              <w:rPr>
                <w:rFonts w:ascii="Arial" w:hAnsi="Arial" w:cs="Arial"/>
              </w:rPr>
              <w:t>.01.202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6715F4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.02.202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F50758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.03.202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B55F56">
              <w:rPr>
                <w:rFonts w:ascii="Arial" w:hAnsi="Arial" w:cs="Arial"/>
                <w:lang w:val="bg-BG"/>
              </w:rPr>
              <w:t>2</w:t>
            </w:r>
            <w:r>
              <w:rPr>
                <w:rFonts w:ascii="Arial" w:hAnsi="Arial" w:cs="Arial"/>
              </w:rPr>
              <w:t>.0</w:t>
            </w:r>
            <w:r w:rsidR="00F50758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27.05.202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.06.202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467C2B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bg-BG"/>
              </w:rPr>
              <w:t>8</w:t>
            </w:r>
            <w:r>
              <w:rPr>
                <w:rFonts w:ascii="Arial" w:hAnsi="Arial" w:cs="Arial"/>
              </w:rPr>
              <w:t>.07.202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4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.09.202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14.30 ч.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CA0898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 </w:t>
            </w:r>
            <w:r>
              <w:rPr>
                <w:rFonts w:ascii="Arial" w:hAnsi="Arial" w:cs="Arial"/>
              </w:rPr>
              <w:t>2</w:t>
            </w:r>
            <w:r w:rsidR="00CA0898">
              <w:rPr>
                <w:rFonts w:ascii="Arial" w:hAnsi="Arial" w:cs="Arial"/>
                <w:lang w:val="bg-BG"/>
              </w:rPr>
              <w:t>7</w:t>
            </w:r>
            <w:r>
              <w:rPr>
                <w:rFonts w:ascii="Arial" w:hAnsi="Arial" w:cs="Arial"/>
              </w:rPr>
              <w:t>.10.202</w:t>
            </w:r>
            <w:r w:rsidR="00CA089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bg-BG"/>
              </w:rPr>
              <w:t xml:space="preserve">    </w:t>
            </w:r>
            <w:r>
              <w:rPr>
                <w:rFonts w:ascii="Arial" w:hAnsi="Arial" w:cs="Arial"/>
              </w:rPr>
              <w:t>14.30 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2B03D6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  <w:r w:rsidR="002B03D6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.11.202</w:t>
            </w:r>
            <w:r w:rsidR="002B03D6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14.30 ч.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CD4A76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2B03D6">
              <w:rPr>
                <w:rFonts w:ascii="Arial" w:hAnsi="Arial" w:cs="Arial"/>
                <w:lang w:val="bg-BG"/>
              </w:rPr>
              <w:t>5</w:t>
            </w:r>
            <w:r>
              <w:rPr>
                <w:rFonts w:ascii="Arial" w:hAnsi="Arial" w:cs="Arial"/>
              </w:rPr>
              <w:t>.12.202</w:t>
            </w:r>
            <w:r>
              <w:rPr>
                <w:rFonts w:ascii="Arial" w:hAnsi="Arial" w:cs="Arial"/>
                <w:lang w:val="bg-BG"/>
              </w:rPr>
              <w:t>4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14.30 ч.</w:t>
            </w:r>
          </w:p>
        </w:tc>
      </w:tr>
      <w:tr w:rsidR="00BE728C" w:rsidTr="00EA26E3">
        <w:tc>
          <w:tcPr>
            <w:tcW w:w="1453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28C" w:rsidRDefault="00BE728C" w:rsidP="00EA26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E728C" w:rsidRDefault="00BE728C" w:rsidP="00EA26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ПОСТОЯННА КОМИСИЯ ПО “МЕЖДУНАРОДНО  СЪТРУДНИЧЕСТВО И ЕВРОПЕЙСКИ ПРОГРАМИ, УСТРОЙСТВО НА  ТЕРИТОРИЯТА, ПЪТНА И СЕЛИЩНА </w:t>
            </w:r>
            <w:r>
              <w:rPr>
                <w:rFonts w:ascii="Arial" w:hAnsi="Arial" w:cs="Arial"/>
                <w:b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МРЕЖА, ЕКОЛОГИЯ  И БЛАГОУСТРОЯВАНЕ, ТЪРГОВИЯ, УСЛУГИ И ТУРИЗЪМ”</w:t>
            </w:r>
          </w:p>
        </w:tc>
      </w:tr>
      <w:tr w:rsidR="00BE728C" w:rsidTr="00EA26E3">
        <w:trPr>
          <w:trHeight w:val="705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bg-BG"/>
              </w:rPr>
              <w:t>7</w:t>
            </w:r>
            <w:r>
              <w:rPr>
                <w:rFonts w:ascii="Arial" w:hAnsi="Arial" w:cs="Arial"/>
              </w:rPr>
              <w:t>.01.202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15.00 ч.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F50758">
              <w:rPr>
                <w:rFonts w:ascii="Arial" w:hAnsi="Arial" w:cs="Arial"/>
                <w:lang w:val="bg-BG"/>
              </w:rPr>
              <w:t>4</w:t>
            </w:r>
            <w:r w:rsidR="00F50758">
              <w:rPr>
                <w:rFonts w:ascii="Arial" w:hAnsi="Arial" w:cs="Arial"/>
              </w:rPr>
              <w:t>.02.202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15.00 ч.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F50758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.03.202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  <w:lang w:val="bg-BG"/>
              </w:rPr>
              <w:t xml:space="preserve"> </w:t>
            </w:r>
            <w:r>
              <w:rPr>
                <w:rFonts w:ascii="Arial" w:hAnsi="Arial" w:cs="Arial"/>
              </w:rPr>
              <w:t>.00 ч.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F50758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B55F56">
              <w:rPr>
                <w:rFonts w:ascii="Arial" w:hAnsi="Arial" w:cs="Arial"/>
                <w:lang w:val="bg-BG"/>
              </w:rPr>
              <w:t>2</w:t>
            </w:r>
            <w:r>
              <w:rPr>
                <w:rFonts w:ascii="Arial" w:hAnsi="Arial" w:cs="Arial"/>
              </w:rPr>
              <w:t>.04.202</w:t>
            </w:r>
            <w:r w:rsidR="00F5075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15.00 ч.</w:t>
            </w:r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27.05.202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15.00 ч.</w:t>
            </w:r>
          </w:p>
        </w:tc>
        <w:tc>
          <w:tcPr>
            <w:tcW w:w="1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.06.202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15.00 ч.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467C2B">
            <w:pPr>
              <w:ind w:left="101" w:hanging="1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8</w:t>
            </w:r>
            <w:r>
              <w:rPr>
                <w:rFonts w:ascii="Arial" w:hAnsi="Arial" w:cs="Arial"/>
              </w:rPr>
              <w:t>.07.202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  <w:r>
              <w:rPr>
                <w:rFonts w:ascii="Arial" w:hAnsi="Arial" w:cs="Arial"/>
                <w:lang w:val="bg-BG"/>
              </w:rPr>
              <w:t xml:space="preserve">          15.</w:t>
            </w:r>
            <w:r>
              <w:rPr>
                <w:rFonts w:ascii="Arial" w:hAnsi="Arial" w:cs="Arial"/>
              </w:rPr>
              <w:t>00 ч.</w:t>
            </w:r>
          </w:p>
        </w:tc>
        <w:tc>
          <w:tcPr>
            <w:tcW w:w="14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467C2B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467C2B">
              <w:rPr>
                <w:rFonts w:ascii="Arial" w:hAnsi="Arial" w:cs="Arial"/>
                <w:lang w:val="bg-BG"/>
              </w:rPr>
              <w:t>3</w:t>
            </w:r>
            <w:r>
              <w:rPr>
                <w:rFonts w:ascii="Arial" w:hAnsi="Arial" w:cs="Arial"/>
              </w:rPr>
              <w:t>.09.202</w:t>
            </w:r>
            <w:r w:rsidR="00467C2B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15.00 ч.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CA0898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  <w:r w:rsidR="00CA0898">
              <w:rPr>
                <w:rFonts w:ascii="Arial" w:hAnsi="Arial" w:cs="Arial"/>
                <w:lang w:val="bg-BG"/>
              </w:rPr>
              <w:t>7</w:t>
            </w:r>
            <w:r>
              <w:rPr>
                <w:rFonts w:ascii="Arial" w:hAnsi="Arial" w:cs="Arial"/>
              </w:rPr>
              <w:t>.10.202</w:t>
            </w:r>
            <w:r w:rsidR="00CA0898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15.00 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2B03D6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  <w:r w:rsidR="00D36216">
              <w:rPr>
                <w:rFonts w:ascii="Arial" w:hAnsi="Arial" w:cs="Arial"/>
                <w:lang w:val="bg-BG"/>
              </w:rPr>
              <w:t>4</w:t>
            </w:r>
            <w:r>
              <w:rPr>
                <w:rFonts w:ascii="Arial" w:hAnsi="Arial" w:cs="Arial"/>
              </w:rPr>
              <w:t>.11.202</w:t>
            </w:r>
            <w:r w:rsidR="002B03D6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15.00 ч.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:rsidR="00BE728C" w:rsidRPr="00CD4A76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2B03D6">
              <w:rPr>
                <w:rFonts w:ascii="Arial" w:hAnsi="Arial" w:cs="Arial"/>
                <w:lang w:val="bg-BG"/>
              </w:rPr>
              <w:t>5</w:t>
            </w:r>
            <w:r>
              <w:rPr>
                <w:rFonts w:ascii="Arial" w:hAnsi="Arial" w:cs="Arial"/>
              </w:rPr>
              <w:t>.12.202</w:t>
            </w:r>
            <w:r>
              <w:rPr>
                <w:rFonts w:ascii="Arial" w:hAnsi="Arial" w:cs="Arial"/>
                <w:lang w:val="bg-BG"/>
              </w:rPr>
              <w:t>4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15.00 ч.</w:t>
            </w:r>
          </w:p>
        </w:tc>
      </w:tr>
      <w:tr w:rsidR="00BE728C" w:rsidTr="00EA26E3">
        <w:tc>
          <w:tcPr>
            <w:tcW w:w="1453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Default="00BE728C" w:rsidP="00EA26E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  <w:shd w:val="clear" w:color="auto" w:fill="FFFFFF"/>
              </w:rPr>
              <w:t xml:space="preserve">ПОСТОЯННА КОМИСИЯ  </w:t>
            </w:r>
            <w:r>
              <w:rPr>
                <w:rFonts w:ascii="Arial" w:hAnsi="Arial" w:cs="Arial"/>
                <w:b/>
                <w:color w:val="000000"/>
                <w:u w:val="single"/>
                <w:shd w:val="clear" w:color="auto" w:fill="FFFFFF"/>
                <w:lang w:val="bg-BG"/>
              </w:rPr>
              <w:t>ЗА ПРОТИВОДЕЙСТВИЕ НА КОРУПЦИЯТА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.</w:t>
            </w:r>
          </w:p>
        </w:tc>
      </w:tr>
      <w:tr w:rsidR="00BE728C" w:rsidTr="00EA26E3">
        <w:trPr>
          <w:trHeight w:val="765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  <w:lang w:val="bg-BG"/>
              </w:rPr>
              <w:t>…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..……202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……..202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……..202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……..202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BE728C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……..202</w:t>
            </w:r>
            <w:r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14.00 ч.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3F216E" w:rsidRDefault="00BE728C" w:rsidP="00EA26E3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  <w:lang w:val="bg-BG"/>
              </w:rPr>
              <w:t>..</w:t>
            </w:r>
            <w:r>
              <w:rPr>
                <w:rFonts w:ascii="Arial" w:hAnsi="Arial" w:cs="Arial"/>
              </w:rPr>
              <w:t>..202</w:t>
            </w:r>
            <w:r w:rsidR="003F216E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  <w:r>
              <w:rPr>
                <w:rFonts w:ascii="Arial" w:hAnsi="Arial" w:cs="Arial"/>
              </w:rPr>
              <w:t>4.00 ч.</w:t>
            </w:r>
          </w:p>
        </w:tc>
        <w:tc>
          <w:tcPr>
            <w:tcW w:w="1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728C" w:rsidRPr="003F216E" w:rsidRDefault="00BE728C" w:rsidP="00EA26E3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  <w:lang w:val="bg-BG"/>
              </w:rPr>
              <w:t>.</w:t>
            </w:r>
            <w:r w:rsidR="003F216E">
              <w:rPr>
                <w:rFonts w:ascii="Arial" w:hAnsi="Arial" w:cs="Arial"/>
              </w:rPr>
              <w:t>202</w:t>
            </w:r>
            <w:r w:rsidR="003F216E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14.00 ч.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6715F4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  <w:lang w:val="bg-BG"/>
              </w:rPr>
              <w:t>….</w:t>
            </w:r>
            <w:r>
              <w:rPr>
                <w:rFonts w:ascii="Arial" w:hAnsi="Arial" w:cs="Arial"/>
              </w:rPr>
              <w:t>.202</w:t>
            </w:r>
            <w:r w:rsidR="006715F4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14.00 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6715F4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  <w:lang w:val="bg-BG"/>
              </w:rPr>
              <w:t>…</w:t>
            </w:r>
            <w:r>
              <w:rPr>
                <w:rFonts w:ascii="Arial" w:hAnsi="Arial" w:cs="Arial"/>
              </w:rPr>
              <w:t>….202</w:t>
            </w:r>
            <w:r w:rsidR="006715F4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14.00 ч.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28C" w:rsidRDefault="00BE728C" w:rsidP="00EA26E3">
            <w:pPr>
              <w:rPr>
                <w:rFonts w:ascii="Arial" w:hAnsi="Arial" w:cs="Arial"/>
                <w:sz w:val="16"/>
                <w:szCs w:val="16"/>
              </w:rPr>
            </w:pPr>
          </w:p>
          <w:p w:rsidR="00BE728C" w:rsidRPr="006715F4" w:rsidRDefault="00BE728C" w:rsidP="00EA26E3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  <w:lang w:val="bg-BG"/>
              </w:rPr>
              <w:t>...</w:t>
            </w:r>
            <w:r>
              <w:rPr>
                <w:rFonts w:ascii="Arial" w:hAnsi="Arial" w:cs="Arial"/>
              </w:rPr>
              <w:t>….202</w:t>
            </w:r>
            <w:r w:rsidR="006715F4">
              <w:rPr>
                <w:rFonts w:ascii="Arial" w:hAnsi="Arial" w:cs="Arial"/>
                <w:lang w:val="bg-BG"/>
              </w:rPr>
              <w:t>5</w:t>
            </w:r>
          </w:p>
          <w:p w:rsidR="00BE728C" w:rsidRDefault="00BE728C" w:rsidP="00EA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14.00 ч.</w:t>
            </w:r>
          </w:p>
        </w:tc>
      </w:tr>
    </w:tbl>
    <w:p w:rsidR="00BE728C" w:rsidRPr="004C20F9" w:rsidRDefault="00BE728C" w:rsidP="00BE728C">
      <w:pPr>
        <w:rPr>
          <w:rFonts w:ascii="Calibri" w:eastAsia="Calibri" w:hAnsi="Calibri"/>
          <w:sz w:val="22"/>
          <w:szCs w:val="22"/>
          <w:lang w:eastAsia="en-US"/>
        </w:rPr>
      </w:pPr>
    </w:p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/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</w:p>
    <w:p w:rsidR="00BE728C" w:rsidRPr="00123891" w:rsidRDefault="00BE728C" w:rsidP="00BE728C">
      <w:pPr>
        <w:tabs>
          <w:tab w:val="left" w:pos="5556"/>
        </w:tabs>
        <w:rPr>
          <w:rFonts w:ascii="Arial" w:hAnsi="Arial" w:cs="Arial"/>
          <w:sz w:val="24"/>
          <w:szCs w:val="24"/>
        </w:rPr>
      </w:pPr>
    </w:p>
    <w:p w:rsidR="00BE728C" w:rsidRDefault="00BE728C" w:rsidP="00BE728C">
      <w:pPr>
        <w:ind w:left="709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Настоящият</w:t>
      </w:r>
      <w:proofErr w:type="spellEnd"/>
      <w:r>
        <w:rPr>
          <w:rFonts w:ascii="Arial" w:hAnsi="Arial" w:cs="Arial"/>
          <w:sz w:val="24"/>
          <w:szCs w:val="24"/>
        </w:rPr>
        <w:t xml:space="preserve"> Календарен график е </w:t>
      </w:r>
      <w:proofErr w:type="spellStart"/>
      <w:r>
        <w:rPr>
          <w:rFonts w:ascii="Arial" w:hAnsi="Arial" w:cs="Arial"/>
          <w:sz w:val="24"/>
          <w:szCs w:val="24"/>
        </w:rPr>
        <w:t>приет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</w:rPr>
        <w:t>заседание</w:t>
      </w:r>
      <w:proofErr w:type="spellEnd"/>
      <w:r>
        <w:rPr>
          <w:rFonts w:ascii="Arial" w:hAnsi="Arial" w:cs="Arial"/>
          <w:sz w:val="24"/>
          <w:szCs w:val="24"/>
        </w:rPr>
        <w:t xml:space="preserve"> на Общинския съвет с  Решение </w:t>
      </w:r>
      <w:r w:rsidR="00467890">
        <w:rPr>
          <w:rFonts w:ascii="Arial" w:hAnsi="Arial" w:cs="Arial"/>
          <w:sz w:val="24"/>
          <w:szCs w:val="24"/>
          <w:lang w:val="bg-BG"/>
        </w:rPr>
        <w:t xml:space="preserve"> №13/174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по </w:t>
      </w:r>
      <w:proofErr w:type="spellStart"/>
      <w:r>
        <w:rPr>
          <w:rFonts w:ascii="Arial" w:hAnsi="Arial" w:cs="Arial"/>
          <w:sz w:val="24"/>
          <w:szCs w:val="24"/>
        </w:rPr>
        <w:t>Протокол</w:t>
      </w:r>
      <w:proofErr w:type="spellEnd"/>
      <w:r>
        <w:rPr>
          <w:rFonts w:ascii="Arial" w:hAnsi="Arial" w:cs="Arial"/>
          <w:sz w:val="24"/>
          <w:szCs w:val="24"/>
        </w:rPr>
        <w:t xml:space="preserve"> №</w:t>
      </w:r>
      <w:r w:rsidR="002B03D6">
        <w:rPr>
          <w:rFonts w:ascii="Arial" w:hAnsi="Arial" w:cs="Arial"/>
          <w:sz w:val="24"/>
          <w:szCs w:val="24"/>
          <w:lang w:val="bg-BG"/>
        </w:rPr>
        <w:t>13</w:t>
      </w:r>
      <w:r>
        <w:rPr>
          <w:rFonts w:ascii="Arial" w:hAnsi="Arial" w:cs="Arial"/>
          <w:sz w:val="24"/>
          <w:szCs w:val="24"/>
        </w:rPr>
        <w:t xml:space="preserve"> о</w:t>
      </w:r>
      <w:r>
        <w:rPr>
          <w:rFonts w:ascii="Arial" w:hAnsi="Arial" w:cs="Arial"/>
          <w:sz w:val="24"/>
          <w:szCs w:val="24"/>
          <w:lang w:val="bg-BG"/>
        </w:rPr>
        <w:t xml:space="preserve">т  </w:t>
      </w:r>
      <w:r w:rsidR="003F216E">
        <w:rPr>
          <w:rFonts w:ascii="Arial" w:hAnsi="Arial" w:cs="Arial"/>
          <w:sz w:val="24"/>
          <w:szCs w:val="24"/>
          <w:lang w:val="bg-BG"/>
        </w:rPr>
        <w:t>19</w:t>
      </w:r>
      <w:r>
        <w:rPr>
          <w:rFonts w:ascii="Arial" w:hAnsi="Arial" w:cs="Arial"/>
          <w:sz w:val="24"/>
          <w:szCs w:val="24"/>
          <w:lang w:val="bg-BG"/>
        </w:rPr>
        <w:t>.</w:t>
      </w:r>
      <w:r>
        <w:rPr>
          <w:rFonts w:ascii="Arial" w:hAnsi="Arial" w:cs="Arial"/>
          <w:sz w:val="24"/>
          <w:szCs w:val="24"/>
        </w:rPr>
        <w:t>12.202</w:t>
      </w:r>
      <w:r w:rsidR="003F216E">
        <w:rPr>
          <w:rFonts w:ascii="Arial" w:hAnsi="Arial" w:cs="Arial"/>
          <w:sz w:val="24"/>
          <w:szCs w:val="24"/>
          <w:lang w:val="bg-BG"/>
        </w:rPr>
        <w:t>4</w:t>
      </w:r>
      <w:r>
        <w:rPr>
          <w:rFonts w:ascii="Arial" w:hAnsi="Arial" w:cs="Arial"/>
          <w:sz w:val="24"/>
          <w:szCs w:val="24"/>
        </w:rPr>
        <w:t xml:space="preserve"> година  </w:t>
      </w:r>
      <w:r>
        <w:rPr>
          <w:rFonts w:ascii="Arial" w:hAnsi="Arial" w:cs="Arial"/>
          <w:sz w:val="24"/>
          <w:szCs w:val="24"/>
          <w:lang w:val="bg-BG"/>
        </w:rPr>
        <w:t xml:space="preserve">в сила от  </w:t>
      </w:r>
      <w:r w:rsidR="00467890">
        <w:rPr>
          <w:rFonts w:ascii="Arial" w:hAnsi="Arial" w:cs="Arial"/>
          <w:sz w:val="24"/>
          <w:szCs w:val="24"/>
          <w:lang w:val="bg-BG"/>
        </w:rPr>
        <w:t>04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bg-BG"/>
        </w:rPr>
        <w:t>.01.202</w:t>
      </w:r>
      <w:r w:rsidR="006715F4">
        <w:rPr>
          <w:rFonts w:ascii="Arial" w:hAnsi="Arial" w:cs="Arial"/>
          <w:sz w:val="24"/>
          <w:szCs w:val="24"/>
          <w:lang w:val="bg-BG"/>
        </w:rPr>
        <w:t>5</w:t>
      </w:r>
      <w:r>
        <w:rPr>
          <w:rFonts w:ascii="Arial" w:hAnsi="Arial" w:cs="Arial"/>
          <w:sz w:val="24"/>
          <w:szCs w:val="24"/>
          <w:lang w:val="bg-BG"/>
        </w:rPr>
        <w:t xml:space="preserve"> г.</w:t>
      </w:r>
    </w:p>
    <w:p w:rsidR="00C419F4" w:rsidRDefault="00C419F4" w:rsidP="00BE728C">
      <w:pPr>
        <w:ind w:left="-1276" w:right="-1276"/>
      </w:pPr>
    </w:p>
    <w:sectPr w:rsidR="00C419F4" w:rsidSect="00D1525C">
      <w:pgSz w:w="16839" w:h="11907" w:orient="landscape" w:code="9"/>
      <w:pgMar w:top="426" w:right="821" w:bottom="902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8C"/>
    <w:rsid w:val="001449C0"/>
    <w:rsid w:val="002B03D6"/>
    <w:rsid w:val="003F216E"/>
    <w:rsid w:val="00467890"/>
    <w:rsid w:val="00467C2B"/>
    <w:rsid w:val="006715F4"/>
    <w:rsid w:val="00773D3A"/>
    <w:rsid w:val="007F0817"/>
    <w:rsid w:val="00B55F56"/>
    <w:rsid w:val="00BE728C"/>
    <w:rsid w:val="00C419F4"/>
    <w:rsid w:val="00CA0898"/>
    <w:rsid w:val="00D36216"/>
    <w:rsid w:val="00F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343A"/>
  <w15:docId w15:val="{430640C6-E525-4017-A5A8-8A875AB4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Мерве Рамадан</cp:lastModifiedBy>
  <cp:revision>9</cp:revision>
  <cp:lastPrinted>2024-12-10T07:33:00Z</cp:lastPrinted>
  <dcterms:created xsi:type="dcterms:W3CDTF">2024-12-09T09:48:00Z</dcterms:created>
  <dcterms:modified xsi:type="dcterms:W3CDTF">2025-01-31T14:28:00Z</dcterms:modified>
</cp:coreProperties>
</file>